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D8206" w14:textId="77777777" w:rsidR="00F47086" w:rsidRPr="004B6EF3" w:rsidRDefault="00F47086" w:rsidP="00F47086">
      <w:pPr>
        <w:jc w:val="center"/>
        <w:rPr>
          <w:rFonts w:ascii="Arial Black" w:hAnsi="Arial Black" w:cs="Arial"/>
          <w:b/>
          <w:i/>
          <w:smallCaps/>
          <w:sz w:val="28"/>
          <w:szCs w:val="28"/>
        </w:rPr>
      </w:pPr>
      <w:r w:rsidRPr="004B6EF3">
        <w:rPr>
          <w:rFonts w:ascii="Arial Black" w:hAnsi="Arial Black" w:cs="Arial"/>
          <w:b/>
          <w:i/>
          <w:smallCaps/>
          <w:sz w:val="28"/>
          <w:szCs w:val="28"/>
        </w:rPr>
        <w:t>Operating Policies &amp; Procedures (OPPs)</w:t>
      </w:r>
    </w:p>
    <w:p w14:paraId="6C81F286" w14:textId="3594B8AB" w:rsidR="00F47086" w:rsidRPr="004B6EF3" w:rsidRDefault="00F47086" w:rsidP="00F47086">
      <w:pPr>
        <w:jc w:val="center"/>
        <w:rPr>
          <w:rFonts w:ascii="Arial Black" w:hAnsi="Arial Black" w:cs="Arial"/>
          <w:b/>
          <w:smallCaps/>
          <w:sz w:val="28"/>
          <w:szCs w:val="28"/>
        </w:rPr>
      </w:pPr>
      <w:r w:rsidRPr="004B6EF3">
        <w:rPr>
          <w:rFonts w:ascii="Arial Black" w:hAnsi="Arial Black" w:cs="Arial"/>
          <w:b/>
          <w:smallCaps/>
          <w:sz w:val="28"/>
          <w:szCs w:val="28"/>
        </w:rPr>
        <w:t>continuum of care committee</w:t>
      </w:r>
    </w:p>
    <w:p w14:paraId="01672260" w14:textId="0E3E6A62" w:rsidR="00146E49" w:rsidRPr="008A35CF" w:rsidRDefault="00146E49" w:rsidP="00E614B9">
      <w:pPr>
        <w:pStyle w:val="NoSpacing"/>
        <w:rPr>
          <w:rFonts w:ascii="Arial Narrow" w:hAnsi="Arial Narrow" w:cs="Arial"/>
          <w:sz w:val="24"/>
          <w:szCs w:val="24"/>
        </w:rPr>
      </w:pPr>
    </w:p>
    <w:p w14:paraId="0B83F8A3" w14:textId="77777777" w:rsidR="00F47086" w:rsidRPr="008A35CF" w:rsidRDefault="00F47086" w:rsidP="00E614B9">
      <w:pPr>
        <w:pStyle w:val="NoSpacing"/>
        <w:rPr>
          <w:rFonts w:ascii="Arial Narrow" w:hAnsi="Arial Narrow" w:cs="Arial"/>
          <w:sz w:val="24"/>
          <w:szCs w:val="24"/>
        </w:rPr>
      </w:pPr>
    </w:p>
    <w:p w14:paraId="1218A31A" w14:textId="2952F089" w:rsidR="00146E49" w:rsidRPr="008A35CF" w:rsidRDefault="00E614B9" w:rsidP="00E614B9">
      <w:pPr>
        <w:pStyle w:val="NoSpacing"/>
        <w:numPr>
          <w:ilvl w:val="0"/>
          <w:numId w:val="6"/>
        </w:numPr>
        <w:rPr>
          <w:rFonts w:ascii="Arial Narrow" w:hAnsi="Arial Narrow" w:cs="Arial"/>
          <w:b/>
          <w:bCs/>
          <w:sz w:val="24"/>
          <w:szCs w:val="24"/>
          <w:u w:val="single"/>
        </w:rPr>
      </w:pPr>
      <w:r w:rsidRPr="008A35CF">
        <w:rPr>
          <w:rFonts w:ascii="Arial Narrow" w:hAnsi="Arial Narrow" w:cs="Arial"/>
          <w:b/>
          <w:bCs/>
          <w:sz w:val="24"/>
          <w:szCs w:val="24"/>
          <w:u w:val="single"/>
        </w:rPr>
        <w:t>GOAL</w:t>
      </w:r>
    </w:p>
    <w:p w14:paraId="5635C821" w14:textId="2A1C7E1C" w:rsidR="00146E49" w:rsidRPr="008A35CF" w:rsidRDefault="00146E49" w:rsidP="00F47086">
      <w:pPr>
        <w:pStyle w:val="NoSpacing"/>
        <w:ind w:left="720"/>
        <w:rPr>
          <w:rFonts w:ascii="Arial Narrow" w:hAnsi="Arial Narrow" w:cs="Arial"/>
          <w:sz w:val="24"/>
          <w:szCs w:val="24"/>
        </w:rPr>
      </w:pPr>
      <w:r w:rsidRPr="008A35CF">
        <w:rPr>
          <w:rFonts w:ascii="Arial Narrow" w:hAnsi="Arial Narrow" w:cs="Arial"/>
          <w:sz w:val="24"/>
          <w:szCs w:val="24"/>
        </w:rPr>
        <w:t>T</w:t>
      </w:r>
      <w:r w:rsidR="00EE2E4A" w:rsidRPr="008A35CF">
        <w:rPr>
          <w:rFonts w:ascii="Arial Narrow" w:hAnsi="Arial Narrow" w:cs="Arial"/>
          <w:sz w:val="24"/>
          <w:szCs w:val="24"/>
        </w:rPr>
        <w:t>he COC’s purpose is to make recommendations to the Planning Council and appropriate Council Committees regarding the development and implementation of efficacious, quality care and treatment services for the HIV infected/affected communities within the Newark EMA.</w:t>
      </w:r>
      <w:r w:rsidRPr="008A35CF">
        <w:rPr>
          <w:rFonts w:ascii="Arial Narrow" w:hAnsi="Arial Narrow" w:cs="Arial"/>
          <w:sz w:val="24"/>
          <w:szCs w:val="24"/>
        </w:rPr>
        <w:t xml:space="preserve"> </w:t>
      </w:r>
    </w:p>
    <w:p w14:paraId="221EAF79" w14:textId="77777777" w:rsidR="00F47086" w:rsidRPr="008A35CF" w:rsidRDefault="00F47086" w:rsidP="009B4497">
      <w:pPr>
        <w:pStyle w:val="NoSpacing"/>
        <w:ind w:left="1080"/>
        <w:rPr>
          <w:rFonts w:ascii="Arial Narrow" w:hAnsi="Arial Narrow" w:cs="Arial"/>
          <w:sz w:val="24"/>
          <w:szCs w:val="24"/>
        </w:rPr>
      </w:pPr>
    </w:p>
    <w:p w14:paraId="684B6FDB" w14:textId="77777777" w:rsidR="00146E49" w:rsidRPr="008A35CF" w:rsidRDefault="00146E49" w:rsidP="00E614B9">
      <w:pPr>
        <w:pStyle w:val="NoSpacing"/>
        <w:rPr>
          <w:rFonts w:ascii="Arial Narrow" w:hAnsi="Arial Narrow" w:cs="Arial"/>
          <w:sz w:val="24"/>
          <w:szCs w:val="24"/>
        </w:rPr>
      </w:pPr>
    </w:p>
    <w:p w14:paraId="282E1620" w14:textId="7887264A" w:rsidR="00146E49" w:rsidRPr="008A35CF" w:rsidRDefault="00146E49" w:rsidP="000A5540">
      <w:pPr>
        <w:pStyle w:val="NoSpacing"/>
        <w:numPr>
          <w:ilvl w:val="0"/>
          <w:numId w:val="6"/>
        </w:numPr>
        <w:rPr>
          <w:rFonts w:ascii="Arial Narrow" w:hAnsi="Arial Narrow" w:cs="Arial"/>
          <w:b/>
          <w:bCs/>
          <w:sz w:val="24"/>
          <w:szCs w:val="24"/>
        </w:rPr>
      </w:pPr>
      <w:r w:rsidRPr="008A35CF">
        <w:rPr>
          <w:rFonts w:ascii="Arial Narrow" w:hAnsi="Arial Narrow" w:cs="Arial"/>
          <w:b/>
          <w:bCs/>
          <w:sz w:val="24"/>
          <w:szCs w:val="24"/>
          <w:u w:val="single"/>
        </w:rPr>
        <w:t>OBJECTIVES</w:t>
      </w:r>
    </w:p>
    <w:p w14:paraId="06BB9439" w14:textId="34B5DF32" w:rsidR="00146E49" w:rsidRPr="000E63AB" w:rsidRDefault="00B91803" w:rsidP="00F84E91">
      <w:pPr>
        <w:pStyle w:val="NoSpacing"/>
        <w:numPr>
          <w:ilvl w:val="0"/>
          <w:numId w:val="7"/>
        </w:numPr>
        <w:rPr>
          <w:rFonts w:ascii="Arial Narrow" w:hAnsi="Arial Narrow" w:cs="Arial"/>
          <w:bCs/>
          <w:sz w:val="24"/>
          <w:szCs w:val="24"/>
        </w:rPr>
      </w:pPr>
      <w:r w:rsidRPr="008A35CF">
        <w:rPr>
          <w:rFonts w:ascii="Arial Narrow" w:hAnsi="Arial Narrow" w:cs="Arial"/>
          <w:bCs/>
          <w:sz w:val="24"/>
          <w:szCs w:val="24"/>
        </w:rPr>
        <w:t xml:space="preserve">Make recommendations to the Planning Council and other council committees regarding the development and implementation of efficacious, quality care and treatment services for the HIV infected/affected </w:t>
      </w:r>
      <w:r w:rsidRPr="000E63AB">
        <w:rPr>
          <w:rFonts w:ascii="Arial Narrow" w:hAnsi="Arial Narrow" w:cs="Arial"/>
          <w:bCs/>
          <w:sz w:val="24"/>
          <w:szCs w:val="24"/>
        </w:rPr>
        <w:t xml:space="preserve">communities </w:t>
      </w:r>
      <w:r w:rsidR="002168DF" w:rsidRPr="000E63AB">
        <w:rPr>
          <w:rFonts w:ascii="Arial Narrow" w:hAnsi="Arial Narrow" w:cs="Arial"/>
          <w:bCs/>
          <w:sz w:val="24"/>
          <w:szCs w:val="24"/>
        </w:rPr>
        <w:t xml:space="preserve">based on available data </w:t>
      </w:r>
      <w:r w:rsidRPr="000E63AB">
        <w:rPr>
          <w:rFonts w:ascii="Arial Narrow" w:hAnsi="Arial Narrow" w:cs="Arial"/>
          <w:bCs/>
          <w:sz w:val="24"/>
          <w:szCs w:val="24"/>
        </w:rPr>
        <w:t xml:space="preserve">within the </w:t>
      </w:r>
      <w:r w:rsidR="000B5006" w:rsidRPr="000E63AB">
        <w:rPr>
          <w:rFonts w:ascii="Arial Narrow" w:hAnsi="Arial Narrow" w:cs="Arial"/>
          <w:bCs/>
          <w:sz w:val="24"/>
          <w:szCs w:val="24"/>
        </w:rPr>
        <w:t>Newark EMA</w:t>
      </w:r>
      <w:r w:rsidRPr="000E63AB">
        <w:rPr>
          <w:rFonts w:ascii="Arial Narrow" w:hAnsi="Arial Narrow" w:cs="Arial"/>
          <w:bCs/>
          <w:sz w:val="24"/>
          <w:szCs w:val="24"/>
        </w:rPr>
        <w:t xml:space="preserve">. </w:t>
      </w:r>
    </w:p>
    <w:p w14:paraId="6532063A" w14:textId="16851A9F" w:rsidR="00B91803" w:rsidRPr="008A35CF" w:rsidRDefault="00B91803" w:rsidP="00F84E91">
      <w:pPr>
        <w:pStyle w:val="NoSpacing"/>
        <w:numPr>
          <w:ilvl w:val="0"/>
          <w:numId w:val="7"/>
        </w:numPr>
        <w:rPr>
          <w:rFonts w:ascii="Arial Narrow" w:hAnsi="Arial Narrow" w:cs="Arial"/>
          <w:sz w:val="24"/>
          <w:szCs w:val="24"/>
        </w:rPr>
      </w:pPr>
      <w:r w:rsidRPr="000E63AB">
        <w:rPr>
          <w:rFonts w:ascii="Arial Narrow" w:hAnsi="Arial Narrow" w:cs="Arial"/>
          <w:sz w:val="24"/>
          <w:szCs w:val="24"/>
        </w:rPr>
        <w:t xml:space="preserve">Assesses the current health care delivery system, both within and outside </w:t>
      </w:r>
      <w:r w:rsidRPr="008A35CF">
        <w:rPr>
          <w:rFonts w:ascii="Arial Narrow" w:hAnsi="Arial Narrow" w:cs="Arial"/>
          <w:sz w:val="24"/>
          <w:szCs w:val="24"/>
        </w:rPr>
        <w:t xml:space="preserve">of the Ryan White arena, to identify gaps in service delivery. </w:t>
      </w:r>
      <w:bookmarkStart w:id="0" w:name="_GoBack"/>
      <w:bookmarkEnd w:id="0"/>
    </w:p>
    <w:p w14:paraId="03C7CEEA" w14:textId="77777777" w:rsidR="00F84E91" w:rsidRDefault="00B91803" w:rsidP="00F84E91">
      <w:pPr>
        <w:pStyle w:val="NoSpacing"/>
        <w:numPr>
          <w:ilvl w:val="0"/>
          <w:numId w:val="7"/>
        </w:numPr>
        <w:rPr>
          <w:rFonts w:ascii="Arial Narrow" w:hAnsi="Arial Narrow" w:cs="Arial"/>
          <w:sz w:val="24"/>
          <w:szCs w:val="24"/>
        </w:rPr>
      </w:pPr>
      <w:r w:rsidRPr="008A35CF">
        <w:rPr>
          <w:rFonts w:ascii="Arial Narrow" w:hAnsi="Arial Narrow" w:cs="Arial"/>
          <w:sz w:val="24"/>
          <w:szCs w:val="24"/>
        </w:rPr>
        <w:t xml:space="preserve">Develops and/or endorses the implementation of Standards of Care for Core and Supportive Services for the Newark EMA. </w:t>
      </w:r>
    </w:p>
    <w:p w14:paraId="08566E00" w14:textId="77777777" w:rsidR="00146E49" w:rsidRPr="008A35CF" w:rsidRDefault="00146E49" w:rsidP="00E614B9">
      <w:pPr>
        <w:pStyle w:val="NoSpacing"/>
        <w:rPr>
          <w:rFonts w:ascii="Arial Narrow" w:hAnsi="Arial Narrow" w:cs="Arial"/>
          <w:sz w:val="24"/>
          <w:szCs w:val="24"/>
        </w:rPr>
      </w:pPr>
    </w:p>
    <w:p w14:paraId="3C46F72D" w14:textId="3A84DF86" w:rsidR="00146E49" w:rsidRPr="008A35CF" w:rsidRDefault="00146E49" w:rsidP="000A5540">
      <w:pPr>
        <w:pStyle w:val="NoSpacing"/>
        <w:numPr>
          <w:ilvl w:val="0"/>
          <w:numId w:val="6"/>
        </w:numPr>
        <w:rPr>
          <w:rFonts w:ascii="Arial Narrow" w:hAnsi="Arial Narrow" w:cs="Arial"/>
          <w:b/>
          <w:bCs/>
          <w:sz w:val="24"/>
          <w:szCs w:val="24"/>
        </w:rPr>
      </w:pPr>
      <w:r w:rsidRPr="008A35CF">
        <w:rPr>
          <w:rFonts w:ascii="Arial Narrow" w:hAnsi="Arial Narrow" w:cs="Arial"/>
          <w:b/>
          <w:bCs/>
          <w:sz w:val="24"/>
          <w:szCs w:val="24"/>
          <w:u w:val="single"/>
        </w:rPr>
        <w:t>MEMBER PROFILE</w:t>
      </w:r>
    </w:p>
    <w:p w14:paraId="09855630" w14:textId="20E54B58" w:rsidR="00146E49" w:rsidRPr="008A35CF" w:rsidRDefault="00146E49" w:rsidP="00F47086">
      <w:pPr>
        <w:pStyle w:val="NoSpacing"/>
        <w:ind w:left="720"/>
        <w:rPr>
          <w:rFonts w:ascii="Arial Narrow" w:hAnsi="Arial Narrow" w:cs="Arial"/>
          <w:sz w:val="24"/>
          <w:szCs w:val="24"/>
        </w:rPr>
      </w:pPr>
      <w:r w:rsidRPr="008A35CF">
        <w:rPr>
          <w:rFonts w:ascii="Arial Narrow" w:hAnsi="Arial Narrow" w:cs="Arial"/>
          <w:sz w:val="24"/>
          <w:szCs w:val="24"/>
        </w:rPr>
        <w:t xml:space="preserve">The committee members must reflect fair and equal representation from the five counties of Essex, Union, Morris, Sussex and Warren, including representatives from the HIV/AIDS infected and affected communities within those counties. The </w:t>
      </w:r>
      <w:r w:rsidR="004F43F7" w:rsidRPr="008A35CF">
        <w:rPr>
          <w:rFonts w:ascii="Arial Narrow" w:hAnsi="Arial Narrow" w:cs="Arial"/>
          <w:sz w:val="24"/>
          <w:szCs w:val="24"/>
        </w:rPr>
        <w:t>Continuum of Care</w:t>
      </w:r>
      <w:r w:rsidRPr="008A35CF">
        <w:rPr>
          <w:rFonts w:ascii="Arial Narrow" w:hAnsi="Arial Narrow" w:cs="Arial"/>
          <w:sz w:val="24"/>
          <w:szCs w:val="24"/>
        </w:rPr>
        <w:t xml:space="preserve"> Committee will be comprised of a minimum of seven (7) committee members.</w:t>
      </w:r>
    </w:p>
    <w:p w14:paraId="66A8F368" w14:textId="6294B679" w:rsidR="00F47086" w:rsidRPr="008A35CF" w:rsidRDefault="00F47086" w:rsidP="00E614B9">
      <w:pPr>
        <w:pStyle w:val="NoSpacing"/>
        <w:rPr>
          <w:rFonts w:ascii="Arial Narrow" w:hAnsi="Arial Narrow" w:cs="Arial"/>
          <w:sz w:val="24"/>
          <w:szCs w:val="24"/>
        </w:rPr>
      </w:pPr>
    </w:p>
    <w:p w14:paraId="47BAC141" w14:textId="77777777" w:rsidR="00F47086" w:rsidRPr="008A35CF" w:rsidRDefault="00F47086" w:rsidP="00E614B9">
      <w:pPr>
        <w:pStyle w:val="NoSpacing"/>
        <w:rPr>
          <w:rFonts w:ascii="Arial Narrow" w:hAnsi="Arial Narrow" w:cs="Arial"/>
          <w:sz w:val="24"/>
          <w:szCs w:val="24"/>
        </w:rPr>
      </w:pPr>
    </w:p>
    <w:p w14:paraId="217BACB4" w14:textId="3A2F6D91" w:rsidR="00146E49" w:rsidRPr="008A35CF" w:rsidRDefault="00146E49" w:rsidP="000A5540">
      <w:pPr>
        <w:pStyle w:val="NoSpacing"/>
        <w:numPr>
          <w:ilvl w:val="0"/>
          <w:numId w:val="6"/>
        </w:numPr>
        <w:rPr>
          <w:rFonts w:ascii="Arial Narrow" w:hAnsi="Arial Narrow" w:cs="Arial"/>
          <w:b/>
          <w:bCs/>
          <w:sz w:val="24"/>
          <w:szCs w:val="24"/>
          <w:u w:val="single"/>
        </w:rPr>
      </w:pPr>
      <w:r w:rsidRPr="008A35CF">
        <w:rPr>
          <w:rFonts w:ascii="Arial Narrow" w:hAnsi="Arial Narrow" w:cs="Arial"/>
          <w:b/>
          <w:bCs/>
          <w:sz w:val="24"/>
          <w:szCs w:val="24"/>
          <w:u w:val="single"/>
        </w:rPr>
        <w:t>MEMBERSHIP</w:t>
      </w:r>
    </w:p>
    <w:p w14:paraId="209D451E" w14:textId="2A9DE82E" w:rsidR="00146E49" w:rsidRPr="008A35CF" w:rsidRDefault="00146E49" w:rsidP="00F47086">
      <w:pPr>
        <w:pStyle w:val="NoSpacing"/>
        <w:numPr>
          <w:ilvl w:val="0"/>
          <w:numId w:val="5"/>
        </w:numPr>
        <w:ind w:left="1080"/>
        <w:rPr>
          <w:rFonts w:ascii="Arial Narrow" w:hAnsi="Arial Narrow" w:cs="Arial"/>
          <w:sz w:val="24"/>
          <w:szCs w:val="24"/>
        </w:rPr>
      </w:pPr>
      <w:r w:rsidRPr="008A35CF">
        <w:rPr>
          <w:rFonts w:ascii="Arial Narrow" w:hAnsi="Arial Narrow" w:cs="Arial"/>
          <w:sz w:val="24"/>
          <w:szCs w:val="24"/>
        </w:rPr>
        <w:t>All prospective committee members must complete a standard Council Committee application and submit it to the Council Office. The Council office will forward the application to the Committee Chairperson for review.</w:t>
      </w:r>
    </w:p>
    <w:p w14:paraId="4C714D90" w14:textId="77777777" w:rsidR="00146E49" w:rsidRPr="008A35CF" w:rsidRDefault="00146E49" w:rsidP="00F47086">
      <w:pPr>
        <w:pStyle w:val="NoSpacing"/>
        <w:rPr>
          <w:rFonts w:ascii="Arial Narrow" w:hAnsi="Arial Narrow" w:cs="Arial"/>
          <w:sz w:val="24"/>
          <w:szCs w:val="24"/>
        </w:rPr>
      </w:pPr>
    </w:p>
    <w:p w14:paraId="31B979F6" w14:textId="1F227642" w:rsidR="00146E49" w:rsidRPr="008A35CF" w:rsidRDefault="00146E49" w:rsidP="00F47086">
      <w:pPr>
        <w:pStyle w:val="NoSpacing"/>
        <w:numPr>
          <w:ilvl w:val="0"/>
          <w:numId w:val="5"/>
        </w:numPr>
        <w:ind w:left="1080"/>
        <w:rPr>
          <w:rFonts w:ascii="Arial Narrow" w:hAnsi="Arial Narrow" w:cs="Arial"/>
          <w:sz w:val="24"/>
          <w:szCs w:val="24"/>
        </w:rPr>
      </w:pPr>
      <w:r w:rsidRPr="008A35CF">
        <w:rPr>
          <w:rFonts w:ascii="Arial Narrow" w:hAnsi="Arial Narrow" w:cs="Arial"/>
          <w:sz w:val="24"/>
          <w:szCs w:val="24"/>
        </w:rPr>
        <w:t xml:space="preserve">A member in good standing is a member with an application on file and who has not missed (this includes both excused and unexcused absences) 3 or more consecutive regularly scheduled meetings, or fifty percent (50%) of the regularly scheduled meetings in any six (6) month period. The Committee secretary, in conjunction with Council staff, is responsible for maintaining committee attendance records. In the event a committee member misses 3 or more consecutive meetings, the chairperson will be </w:t>
      </w:r>
      <w:proofErr w:type="gramStart"/>
      <w:r w:rsidRPr="008A35CF">
        <w:rPr>
          <w:rFonts w:ascii="Arial Narrow" w:hAnsi="Arial Narrow" w:cs="Arial"/>
          <w:sz w:val="24"/>
          <w:szCs w:val="24"/>
        </w:rPr>
        <w:t>informed</w:t>
      </w:r>
      <w:proofErr w:type="gramEnd"/>
      <w:r w:rsidRPr="008A35CF">
        <w:rPr>
          <w:rFonts w:ascii="Arial Narrow" w:hAnsi="Arial Narrow" w:cs="Arial"/>
          <w:sz w:val="24"/>
          <w:szCs w:val="24"/>
        </w:rPr>
        <w:t xml:space="preserve"> and the member notified that s/he is no longer in good standing. The Committee chairperson, in consultation with the member, will decide whether the member will re-commit and re-apply to the committee or resign.</w:t>
      </w:r>
    </w:p>
    <w:p w14:paraId="33889461" w14:textId="77777777" w:rsidR="00146E49" w:rsidRPr="008A35CF" w:rsidRDefault="00146E49" w:rsidP="00F47086">
      <w:pPr>
        <w:pStyle w:val="NoSpacing"/>
        <w:rPr>
          <w:rFonts w:ascii="Arial Narrow" w:hAnsi="Arial Narrow" w:cs="Arial"/>
          <w:sz w:val="24"/>
          <w:szCs w:val="24"/>
        </w:rPr>
      </w:pPr>
    </w:p>
    <w:p w14:paraId="19B1280E" w14:textId="64F35413" w:rsidR="00146E49" w:rsidRPr="008A35CF" w:rsidRDefault="00146E49" w:rsidP="00F47086">
      <w:pPr>
        <w:pStyle w:val="NoSpacing"/>
        <w:numPr>
          <w:ilvl w:val="0"/>
          <w:numId w:val="5"/>
        </w:numPr>
        <w:ind w:left="1080"/>
        <w:rPr>
          <w:rFonts w:ascii="Arial Narrow" w:hAnsi="Arial Narrow" w:cs="Arial"/>
          <w:sz w:val="24"/>
          <w:szCs w:val="24"/>
        </w:rPr>
      </w:pPr>
      <w:r w:rsidRPr="008A35CF">
        <w:rPr>
          <w:rFonts w:ascii="Arial Narrow" w:hAnsi="Arial Narrow" w:cs="Arial"/>
          <w:sz w:val="24"/>
          <w:szCs w:val="24"/>
        </w:rPr>
        <w:t>There will be an open application process by which the committee will accept membership applications on an ongoing basis.</w:t>
      </w:r>
    </w:p>
    <w:p w14:paraId="3C5A5A42" w14:textId="77777777" w:rsidR="0029333E" w:rsidRPr="008A35CF" w:rsidRDefault="0029333E" w:rsidP="00F47086">
      <w:pPr>
        <w:pStyle w:val="NoSpacing"/>
        <w:rPr>
          <w:rFonts w:ascii="Arial Narrow" w:hAnsi="Arial Narrow" w:cs="Arial"/>
          <w:sz w:val="24"/>
          <w:szCs w:val="24"/>
        </w:rPr>
      </w:pPr>
    </w:p>
    <w:p w14:paraId="71456027" w14:textId="40B2C88E" w:rsidR="0029333E" w:rsidRDefault="0029333E" w:rsidP="00F47086">
      <w:pPr>
        <w:pStyle w:val="NoSpacing"/>
        <w:numPr>
          <w:ilvl w:val="0"/>
          <w:numId w:val="5"/>
        </w:numPr>
        <w:ind w:left="1080"/>
        <w:rPr>
          <w:rFonts w:ascii="Arial Narrow" w:hAnsi="Arial Narrow" w:cs="Arial"/>
          <w:sz w:val="24"/>
          <w:szCs w:val="24"/>
        </w:rPr>
      </w:pPr>
      <w:r w:rsidRPr="008A35CF">
        <w:rPr>
          <w:rFonts w:ascii="Arial Narrow" w:hAnsi="Arial Narrow" w:cs="Arial"/>
          <w:sz w:val="24"/>
          <w:szCs w:val="24"/>
        </w:rPr>
        <w:t xml:space="preserve">All members </w:t>
      </w:r>
      <w:proofErr w:type="gramStart"/>
      <w:r w:rsidRPr="008A35CF">
        <w:rPr>
          <w:rFonts w:ascii="Arial Narrow" w:hAnsi="Arial Narrow" w:cs="Arial"/>
          <w:sz w:val="24"/>
          <w:szCs w:val="24"/>
        </w:rPr>
        <w:t>are allowed to</w:t>
      </w:r>
      <w:proofErr w:type="gramEnd"/>
      <w:r w:rsidRPr="008A35CF">
        <w:rPr>
          <w:rFonts w:ascii="Arial Narrow" w:hAnsi="Arial Narrow" w:cs="Arial"/>
          <w:sz w:val="24"/>
          <w:szCs w:val="24"/>
        </w:rPr>
        <w:t xml:space="preserve"> have an alternate. </w:t>
      </w:r>
      <w:r w:rsidR="00371EFA">
        <w:rPr>
          <w:rFonts w:ascii="Arial Narrow" w:hAnsi="Arial Narrow" w:cs="Arial"/>
          <w:sz w:val="24"/>
          <w:szCs w:val="24"/>
        </w:rPr>
        <w:t>The alternate will allow the member to maintain their record of attendance</w:t>
      </w:r>
      <w:r w:rsidR="00DD598E">
        <w:rPr>
          <w:rFonts w:ascii="Arial Narrow" w:hAnsi="Arial Narrow" w:cs="Arial"/>
          <w:sz w:val="24"/>
          <w:szCs w:val="24"/>
        </w:rPr>
        <w:t xml:space="preserve"> but will have no voting privileges or count towards quorum.</w:t>
      </w:r>
      <w:r w:rsidR="00371EFA">
        <w:rPr>
          <w:rFonts w:ascii="Arial Narrow" w:hAnsi="Arial Narrow" w:cs="Arial"/>
          <w:sz w:val="24"/>
          <w:szCs w:val="24"/>
        </w:rPr>
        <w:t xml:space="preserve"> </w:t>
      </w:r>
    </w:p>
    <w:p w14:paraId="7123EAD8" w14:textId="77777777" w:rsidR="002168DF" w:rsidRDefault="002168DF" w:rsidP="00AA2657">
      <w:pPr>
        <w:pStyle w:val="ListParagraph"/>
        <w:rPr>
          <w:rFonts w:ascii="Arial Narrow" w:hAnsi="Arial Narrow" w:cs="Arial"/>
          <w:sz w:val="24"/>
          <w:szCs w:val="24"/>
        </w:rPr>
      </w:pPr>
    </w:p>
    <w:p w14:paraId="515CD353" w14:textId="7780E6D8" w:rsidR="002168DF" w:rsidRPr="008A35CF" w:rsidRDefault="002168DF" w:rsidP="00F47086">
      <w:pPr>
        <w:pStyle w:val="NoSpacing"/>
        <w:numPr>
          <w:ilvl w:val="0"/>
          <w:numId w:val="5"/>
        </w:numPr>
        <w:ind w:left="1080"/>
        <w:rPr>
          <w:rFonts w:ascii="Arial Narrow" w:hAnsi="Arial Narrow" w:cs="Arial"/>
          <w:sz w:val="24"/>
          <w:szCs w:val="24"/>
        </w:rPr>
      </w:pPr>
      <w:r>
        <w:rPr>
          <w:rFonts w:ascii="Arial Narrow" w:hAnsi="Arial Narrow" w:cs="Arial"/>
          <w:sz w:val="24"/>
          <w:szCs w:val="24"/>
        </w:rPr>
        <w:t xml:space="preserve">Members of the COC are responsible for notifying Support Staff via email about their alternate representative at least two days prior to the meeting. </w:t>
      </w:r>
    </w:p>
    <w:p w14:paraId="0D86B1A1" w14:textId="77777777" w:rsidR="00146E49" w:rsidRPr="008A35CF" w:rsidRDefault="00146E49" w:rsidP="00E614B9">
      <w:pPr>
        <w:pStyle w:val="NoSpacing"/>
        <w:rPr>
          <w:rFonts w:ascii="Arial Narrow" w:hAnsi="Arial Narrow" w:cs="Arial"/>
          <w:sz w:val="24"/>
          <w:szCs w:val="24"/>
        </w:rPr>
      </w:pPr>
    </w:p>
    <w:p w14:paraId="035931E7" w14:textId="77777777" w:rsidR="00146E49" w:rsidRPr="008A35CF" w:rsidRDefault="00146E49" w:rsidP="00E614B9">
      <w:pPr>
        <w:pStyle w:val="NoSpacing"/>
        <w:rPr>
          <w:rFonts w:ascii="Arial Narrow" w:hAnsi="Arial Narrow" w:cs="Arial"/>
          <w:sz w:val="24"/>
          <w:szCs w:val="24"/>
        </w:rPr>
      </w:pPr>
    </w:p>
    <w:p w14:paraId="0998451A" w14:textId="0EFEC937" w:rsidR="00146E49" w:rsidRPr="008A35CF" w:rsidRDefault="00146E49" w:rsidP="000A5540">
      <w:pPr>
        <w:pStyle w:val="NoSpacing"/>
        <w:numPr>
          <w:ilvl w:val="0"/>
          <w:numId w:val="6"/>
        </w:numPr>
        <w:rPr>
          <w:rFonts w:ascii="Arial Narrow" w:hAnsi="Arial Narrow" w:cs="Arial"/>
          <w:b/>
          <w:bCs/>
          <w:sz w:val="24"/>
          <w:szCs w:val="24"/>
          <w:u w:val="single"/>
        </w:rPr>
      </w:pPr>
      <w:r w:rsidRPr="008A35CF">
        <w:rPr>
          <w:rFonts w:ascii="Arial Narrow" w:hAnsi="Arial Narrow" w:cs="Arial"/>
          <w:b/>
          <w:bCs/>
          <w:sz w:val="24"/>
          <w:szCs w:val="24"/>
          <w:u w:val="single"/>
        </w:rPr>
        <w:t>COMMITTEE LEADERSHIP AND ROLES OF OFFICERS</w:t>
      </w:r>
    </w:p>
    <w:p w14:paraId="319FA640" w14:textId="4C4B0ED1" w:rsidR="00146E49" w:rsidRPr="008A35CF" w:rsidRDefault="00146E49" w:rsidP="00F47086">
      <w:pPr>
        <w:pStyle w:val="NoSpacing"/>
        <w:ind w:left="720"/>
        <w:rPr>
          <w:rFonts w:ascii="Arial Narrow" w:hAnsi="Arial Narrow" w:cs="Arial"/>
          <w:sz w:val="24"/>
          <w:szCs w:val="24"/>
        </w:rPr>
      </w:pPr>
      <w:r w:rsidRPr="008A35CF">
        <w:rPr>
          <w:rFonts w:ascii="Arial Narrow" w:hAnsi="Arial Narrow" w:cs="Arial"/>
          <w:sz w:val="24"/>
          <w:szCs w:val="24"/>
        </w:rPr>
        <w:t>The committee will have a Chair, Vice-Chair and Secretary to guide its work. The Council Chairperson will appoint the Committee Chair.  The Committee Vice-Chair and Secretary will be voted in by the full committee membership.</w:t>
      </w:r>
    </w:p>
    <w:p w14:paraId="54B9BABE" w14:textId="77777777" w:rsidR="00146E49" w:rsidRPr="008A35CF" w:rsidRDefault="00146E49" w:rsidP="00F47086">
      <w:pPr>
        <w:pStyle w:val="NoSpacing"/>
        <w:rPr>
          <w:rFonts w:ascii="Arial Narrow" w:hAnsi="Arial Narrow" w:cs="Arial"/>
          <w:sz w:val="24"/>
          <w:szCs w:val="24"/>
        </w:rPr>
      </w:pPr>
    </w:p>
    <w:p w14:paraId="743DEE86" w14:textId="77777777" w:rsidR="00146E49" w:rsidRPr="008A35CF" w:rsidRDefault="00146E49" w:rsidP="00F47086">
      <w:pPr>
        <w:pStyle w:val="NoSpacing"/>
        <w:ind w:left="720"/>
        <w:rPr>
          <w:rFonts w:ascii="Arial Narrow" w:hAnsi="Arial Narrow" w:cs="Arial"/>
          <w:sz w:val="24"/>
          <w:szCs w:val="24"/>
        </w:rPr>
      </w:pPr>
      <w:r w:rsidRPr="008A35CF">
        <w:rPr>
          <w:rFonts w:ascii="Arial Narrow" w:hAnsi="Arial Narrow" w:cs="Arial"/>
          <w:sz w:val="24"/>
          <w:szCs w:val="24"/>
        </w:rPr>
        <w:t>The Committee Chair is responsible for working with staff, ensuring agendas are completed on time, and minutes are accurate and completed in a timely manner.  Council staff will work with the Committee Chair and Secretary to write, distribute and maintain Committee agendas and minutes.  Council staff will be responsible for the maintenance of up-to-date committee membership lists.  The Chair is also responsible for providing monthly reports to the full Planning Council during “Committee Reports” section of the Council’s agenda.</w:t>
      </w:r>
    </w:p>
    <w:p w14:paraId="06F49347" w14:textId="77777777" w:rsidR="00146E49" w:rsidRPr="008A35CF" w:rsidRDefault="00146E49" w:rsidP="00F47086">
      <w:pPr>
        <w:pStyle w:val="NoSpacing"/>
        <w:rPr>
          <w:rFonts w:ascii="Arial Narrow" w:hAnsi="Arial Narrow" w:cs="Arial"/>
          <w:sz w:val="24"/>
          <w:szCs w:val="24"/>
        </w:rPr>
      </w:pPr>
    </w:p>
    <w:p w14:paraId="6FC2C35C" w14:textId="257D3E08" w:rsidR="00146E49" w:rsidRPr="008A35CF" w:rsidRDefault="00146E49" w:rsidP="00F47086">
      <w:pPr>
        <w:pStyle w:val="NoSpacing"/>
        <w:ind w:left="720"/>
        <w:rPr>
          <w:rFonts w:ascii="Arial Narrow" w:hAnsi="Arial Narrow" w:cs="Arial"/>
          <w:sz w:val="24"/>
          <w:szCs w:val="24"/>
        </w:rPr>
      </w:pPr>
      <w:r w:rsidRPr="008A35CF">
        <w:rPr>
          <w:rFonts w:ascii="Arial Narrow" w:hAnsi="Arial Narrow" w:cs="Arial"/>
          <w:sz w:val="24"/>
          <w:szCs w:val="24"/>
        </w:rPr>
        <w:t>In the absence of the Chair, the Vice Chair will conduct meetings.  In the absence of both the Chair and Vice Chair, the Secretary will conduct meetings.</w:t>
      </w:r>
    </w:p>
    <w:p w14:paraId="50C17E70" w14:textId="77777777" w:rsidR="00F47086" w:rsidRPr="008A35CF" w:rsidRDefault="00F47086" w:rsidP="00DD37BD">
      <w:pPr>
        <w:pStyle w:val="NoSpacing"/>
        <w:ind w:left="1080"/>
        <w:rPr>
          <w:rFonts w:ascii="Arial Narrow" w:hAnsi="Arial Narrow" w:cs="Arial"/>
          <w:sz w:val="24"/>
          <w:szCs w:val="24"/>
        </w:rPr>
      </w:pPr>
    </w:p>
    <w:p w14:paraId="1DCDA5F2" w14:textId="77777777" w:rsidR="00146E49" w:rsidRPr="008A35CF" w:rsidRDefault="00146E49" w:rsidP="00E614B9">
      <w:pPr>
        <w:pStyle w:val="NoSpacing"/>
        <w:rPr>
          <w:rFonts w:ascii="Arial Narrow" w:hAnsi="Arial Narrow" w:cs="Arial"/>
          <w:sz w:val="24"/>
          <w:szCs w:val="24"/>
        </w:rPr>
      </w:pPr>
    </w:p>
    <w:p w14:paraId="18CAE87B" w14:textId="36CA6E55" w:rsidR="00146E49" w:rsidRPr="008A35CF" w:rsidRDefault="00146E49" w:rsidP="000A5540">
      <w:pPr>
        <w:pStyle w:val="NoSpacing"/>
        <w:numPr>
          <w:ilvl w:val="0"/>
          <w:numId w:val="6"/>
        </w:numPr>
        <w:rPr>
          <w:rFonts w:ascii="Arial Narrow" w:hAnsi="Arial Narrow" w:cs="Arial"/>
          <w:b/>
          <w:bCs/>
          <w:sz w:val="24"/>
          <w:szCs w:val="24"/>
          <w:u w:val="single"/>
        </w:rPr>
      </w:pPr>
      <w:r w:rsidRPr="008A35CF">
        <w:rPr>
          <w:rFonts w:ascii="Arial Narrow" w:hAnsi="Arial Narrow" w:cs="Arial"/>
          <w:b/>
          <w:bCs/>
          <w:sz w:val="24"/>
          <w:szCs w:val="24"/>
          <w:u w:val="single"/>
        </w:rPr>
        <w:t>CONDUCTING BUSINESS</w:t>
      </w:r>
    </w:p>
    <w:p w14:paraId="3B45710E" w14:textId="2359A74C" w:rsidR="00146E49" w:rsidRPr="008A35CF" w:rsidRDefault="00146E49" w:rsidP="00F47086">
      <w:pPr>
        <w:pStyle w:val="NoSpacing"/>
        <w:ind w:left="720"/>
        <w:rPr>
          <w:rFonts w:ascii="Arial Narrow" w:hAnsi="Arial Narrow" w:cs="Arial"/>
          <w:sz w:val="24"/>
          <w:szCs w:val="24"/>
        </w:rPr>
      </w:pPr>
      <w:r w:rsidRPr="008A35CF">
        <w:rPr>
          <w:rFonts w:ascii="Arial Narrow" w:hAnsi="Arial Narrow" w:cs="Arial"/>
          <w:sz w:val="24"/>
          <w:szCs w:val="24"/>
        </w:rPr>
        <w:t xml:space="preserve">The Committee will establish a calendar of monthly meetings. </w:t>
      </w:r>
      <w:proofErr w:type="gramStart"/>
      <w:r w:rsidRPr="008A35CF">
        <w:rPr>
          <w:rFonts w:ascii="Arial Narrow" w:hAnsi="Arial Narrow" w:cs="Arial"/>
          <w:sz w:val="24"/>
          <w:szCs w:val="24"/>
        </w:rPr>
        <w:t>In the event that</w:t>
      </w:r>
      <w:proofErr w:type="gramEnd"/>
      <w:r w:rsidRPr="008A35CF">
        <w:rPr>
          <w:rFonts w:ascii="Arial Narrow" w:hAnsi="Arial Narrow" w:cs="Arial"/>
          <w:sz w:val="24"/>
          <w:szCs w:val="24"/>
        </w:rPr>
        <w:t xml:space="preserve"> a monthly meeting is cancelled, business will be tabled to the next monthly meeting.</w:t>
      </w:r>
    </w:p>
    <w:p w14:paraId="720EECAA" w14:textId="77777777" w:rsidR="00146E49" w:rsidRPr="008A35CF" w:rsidRDefault="00146E49" w:rsidP="00F47086">
      <w:pPr>
        <w:pStyle w:val="NoSpacing"/>
        <w:rPr>
          <w:rFonts w:ascii="Arial Narrow" w:hAnsi="Arial Narrow" w:cs="Arial"/>
          <w:sz w:val="24"/>
          <w:szCs w:val="24"/>
        </w:rPr>
      </w:pPr>
    </w:p>
    <w:p w14:paraId="419A3A02" w14:textId="77777777" w:rsidR="00146E49" w:rsidRPr="008A35CF" w:rsidRDefault="00146E49" w:rsidP="00F47086">
      <w:pPr>
        <w:pStyle w:val="NoSpacing"/>
        <w:ind w:left="720"/>
        <w:rPr>
          <w:rFonts w:ascii="Arial Narrow" w:hAnsi="Arial Narrow" w:cs="Arial"/>
          <w:sz w:val="24"/>
          <w:szCs w:val="24"/>
        </w:rPr>
      </w:pPr>
      <w:r w:rsidRPr="008A35CF">
        <w:rPr>
          <w:rFonts w:ascii="Arial Narrow" w:hAnsi="Arial Narrow" w:cs="Arial"/>
          <w:sz w:val="24"/>
          <w:szCs w:val="24"/>
        </w:rPr>
        <w:t>The Committee Chairperson has the option of canceling meetings due to e.g. lack of business or expected poor attendance.</w:t>
      </w:r>
    </w:p>
    <w:p w14:paraId="54B02921" w14:textId="77777777" w:rsidR="00146E49" w:rsidRPr="008A35CF" w:rsidRDefault="00146E49" w:rsidP="00F47086">
      <w:pPr>
        <w:pStyle w:val="NoSpacing"/>
        <w:rPr>
          <w:rFonts w:ascii="Arial Narrow" w:hAnsi="Arial Narrow" w:cs="Arial"/>
          <w:sz w:val="24"/>
          <w:szCs w:val="24"/>
        </w:rPr>
      </w:pPr>
    </w:p>
    <w:p w14:paraId="0526BEFE" w14:textId="4173E29B" w:rsidR="00146E49" w:rsidRPr="008A35CF" w:rsidRDefault="00146E49" w:rsidP="00F47086">
      <w:pPr>
        <w:pStyle w:val="NoSpacing"/>
        <w:ind w:left="720"/>
        <w:rPr>
          <w:rFonts w:ascii="Arial Narrow" w:hAnsi="Arial Narrow" w:cs="Arial"/>
          <w:sz w:val="24"/>
          <w:szCs w:val="24"/>
        </w:rPr>
      </w:pPr>
      <w:r w:rsidRPr="008A35CF">
        <w:rPr>
          <w:rFonts w:ascii="Arial Narrow" w:hAnsi="Arial Narrow" w:cs="Arial"/>
          <w:sz w:val="24"/>
          <w:szCs w:val="24"/>
        </w:rPr>
        <w:t>Committee meetings will follow an adaptation of parliamentarian procedures as indicated by the Chairperson. In the event of disagreement on how the meeting should be conducted, Roberts Rules of Order will take precedence.</w:t>
      </w:r>
    </w:p>
    <w:p w14:paraId="3A79CE3F" w14:textId="77777777" w:rsidR="00146E49" w:rsidRPr="008A35CF" w:rsidRDefault="00146E49" w:rsidP="00F47086">
      <w:pPr>
        <w:pStyle w:val="NoSpacing"/>
        <w:rPr>
          <w:rFonts w:ascii="Arial Narrow" w:hAnsi="Arial Narrow" w:cs="Arial"/>
          <w:sz w:val="24"/>
          <w:szCs w:val="24"/>
        </w:rPr>
      </w:pPr>
    </w:p>
    <w:p w14:paraId="6DEA14A9" w14:textId="77777777" w:rsidR="00146E49" w:rsidRPr="008A35CF" w:rsidRDefault="00146E49" w:rsidP="00F47086">
      <w:pPr>
        <w:pStyle w:val="NoSpacing"/>
        <w:ind w:left="720"/>
        <w:rPr>
          <w:rFonts w:ascii="Arial Narrow" w:hAnsi="Arial Narrow" w:cs="Arial"/>
          <w:sz w:val="24"/>
          <w:szCs w:val="24"/>
        </w:rPr>
      </w:pPr>
      <w:r w:rsidRPr="008A35CF">
        <w:rPr>
          <w:rFonts w:ascii="Arial Narrow" w:hAnsi="Arial Narrow" w:cs="Arial"/>
          <w:sz w:val="24"/>
          <w:szCs w:val="24"/>
        </w:rPr>
        <w:t>Committee meetings will be audio-recorded to facilitate the preparation of meeting minutes by Council staff.</w:t>
      </w:r>
    </w:p>
    <w:p w14:paraId="48278610" w14:textId="77777777" w:rsidR="00146E49" w:rsidRPr="008A35CF" w:rsidRDefault="00146E49" w:rsidP="00F47086">
      <w:pPr>
        <w:pStyle w:val="NoSpacing"/>
        <w:rPr>
          <w:rFonts w:ascii="Arial Narrow" w:hAnsi="Arial Narrow" w:cs="Arial"/>
          <w:sz w:val="24"/>
          <w:szCs w:val="24"/>
        </w:rPr>
      </w:pPr>
    </w:p>
    <w:p w14:paraId="2F4EF898" w14:textId="77777777" w:rsidR="00146E49" w:rsidRPr="008A35CF" w:rsidRDefault="00146E49" w:rsidP="001E0629">
      <w:pPr>
        <w:pStyle w:val="NoSpacing"/>
        <w:spacing w:after="240"/>
        <w:ind w:left="720"/>
        <w:rPr>
          <w:rFonts w:ascii="Arial Narrow" w:hAnsi="Arial Narrow" w:cs="Arial"/>
          <w:sz w:val="24"/>
          <w:szCs w:val="24"/>
        </w:rPr>
      </w:pPr>
      <w:r w:rsidRPr="008A35CF">
        <w:rPr>
          <w:rFonts w:ascii="Arial Narrow" w:hAnsi="Arial Narrow" w:cs="Arial"/>
          <w:sz w:val="24"/>
          <w:szCs w:val="24"/>
        </w:rPr>
        <w:t>All Committee meetings shall be open to the public for observation.  Committees must entertain public comment during a “Public Testimony” section of the agenda.  The Committee Chair before the next scheduled meeting, if deemed necessary and appropriate, must make responses to public testimony in writing.  Individuals will be allowed 5 minutes and groups 7 minutes for public testimony.</w:t>
      </w:r>
    </w:p>
    <w:p w14:paraId="03A39E76" w14:textId="77777777" w:rsidR="00146E49" w:rsidRPr="008A35CF" w:rsidRDefault="00146E49" w:rsidP="00E614B9">
      <w:pPr>
        <w:pStyle w:val="NoSpacing"/>
        <w:rPr>
          <w:rFonts w:ascii="Arial Narrow" w:hAnsi="Arial Narrow" w:cs="Arial"/>
          <w:sz w:val="24"/>
          <w:szCs w:val="24"/>
        </w:rPr>
      </w:pPr>
    </w:p>
    <w:p w14:paraId="028D1578" w14:textId="246E9F6E" w:rsidR="00146E49" w:rsidRPr="00F84E91" w:rsidRDefault="00146E49" w:rsidP="000A5540">
      <w:pPr>
        <w:pStyle w:val="NoSpacing"/>
        <w:numPr>
          <w:ilvl w:val="0"/>
          <w:numId w:val="6"/>
        </w:numPr>
        <w:rPr>
          <w:rFonts w:ascii="Arial Narrow" w:hAnsi="Arial Narrow" w:cs="Arial"/>
          <w:b/>
          <w:bCs/>
          <w:sz w:val="24"/>
          <w:szCs w:val="24"/>
        </w:rPr>
      </w:pPr>
      <w:r w:rsidRPr="008A35CF">
        <w:rPr>
          <w:rFonts w:ascii="Arial Narrow" w:hAnsi="Arial Narrow" w:cs="Arial"/>
          <w:b/>
          <w:bCs/>
          <w:sz w:val="24"/>
          <w:szCs w:val="24"/>
          <w:u w:val="single"/>
        </w:rPr>
        <w:t>DECISION MAKING PROCESS</w:t>
      </w:r>
    </w:p>
    <w:p w14:paraId="797D58E8" w14:textId="77777777" w:rsidR="00146E49" w:rsidRPr="008A35CF" w:rsidRDefault="00146E49" w:rsidP="00F47086">
      <w:pPr>
        <w:pStyle w:val="NoSpacing"/>
        <w:ind w:left="720"/>
        <w:rPr>
          <w:rFonts w:ascii="Arial Narrow" w:hAnsi="Arial Narrow" w:cs="Arial"/>
          <w:sz w:val="24"/>
          <w:szCs w:val="24"/>
        </w:rPr>
      </w:pPr>
      <w:r w:rsidRPr="008A35CF">
        <w:rPr>
          <w:rFonts w:ascii="Arial Narrow" w:hAnsi="Arial Narrow" w:cs="Arial"/>
          <w:sz w:val="24"/>
          <w:szCs w:val="24"/>
        </w:rPr>
        <w:t>Quorum voting will take place with 50% + 1 of eligible voting committee members present.  All Committee members in good standing are eligible to vote except the Committee Chair.  The Chair is not eligible to vote, unless there is a tie, but is eligible to participate in discussion.</w:t>
      </w:r>
    </w:p>
    <w:p w14:paraId="58C8C4F4" w14:textId="77777777" w:rsidR="00146E49" w:rsidRPr="008A35CF" w:rsidRDefault="00146E49" w:rsidP="00F47086">
      <w:pPr>
        <w:pStyle w:val="NoSpacing"/>
        <w:ind w:left="720"/>
        <w:rPr>
          <w:rFonts w:ascii="Arial Narrow" w:hAnsi="Arial Narrow" w:cs="Arial"/>
          <w:sz w:val="24"/>
          <w:szCs w:val="24"/>
        </w:rPr>
      </w:pPr>
    </w:p>
    <w:p w14:paraId="29389B2F" w14:textId="77777777" w:rsidR="00146E49" w:rsidRPr="008A35CF" w:rsidRDefault="00146E49" w:rsidP="00F47086">
      <w:pPr>
        <w:pStyle w:val="NoSpacing"/>
        <w:ind w:left="720"/>
        <w:rPr>
          <w:rFonts w:ascii="Arial Narrow" w:hAnsi="Arial Narrow" w:cs="Arial"/>
          <w:sz w:val="24"/>
          <w:szCs w:val="24"/>
        </w:rPr>
      </w:pPr>
      <w:r w:rsidRPr="008A35CF">
        <w:rPr>
          <w:rFonts w:ascii="Arial Narrow" w:hAnsi="Arial Narrow" w:cs="Arial"/>
          <w:sz w:val="24"/>
          <w:szCs w:val="24"/>
        </w:rPr>
        <w:t>There will be no proxy votes in absentia.  Alternates are not allowed.</w:t>
      </w:r>
    </w:p>
    <w:p w14:paraId="7BA62C0B" w14:textId="77777777" w:rsidR="00146E49" w:rsidRPr="008A35CF" w:rsidRDefault="00146E49" w:rsidP="00F47086">
      <w:pPr>
        <w:pStyle w:val="NoSpacing"/>
        <w:ind w:left="720"/>
        <w:rPr>
          <w:rFonts w:ascii="Arial Narrow" w:hAnsi="Arial Narrow" w:cs="Arial"/>
          <w:sz w:val="24"/>
          <w:szCs w:val="24"/>
        </w:rPr>
      </w:pPr>
    </w:p>
    <w:p w14:paraId="30F49743" w14:textId="77777777" w:rsidR="00146E49" w:rsidRPr="008A35CF" w:rsidRDefault="00146E49" w:rsidP="001E0629">
      <w:pPr>
        <w:pStyle w:val="NoSpacing"/>
        <w:spacing w:after="240"/>
        <w:ind w:left="720"/>
        <w:rPr>
          <w:rFonts w:ascii="Arial Narrow" w:hAnsi="Arial Narrow" w:cs="Arial"/>
          <w:sz w:val="24"/>
          <w:szCs w:val="24"/>
        </w:rPr>
      </w:pPr>
      <w:r w:rsidRPr="008A35CF">
        <w:rPr>
          <w:rFonts w:ascii="Arial Narrow" w:hAnsi="Arial Narrow" w:cs="Arial"/>
          <w:sz w:val="24"/>
          <w:szCs w:val="24"/>
        </w:rPr>
        <w:t>All Committee decisions will be brought forward to the full Council as recommendations for action, which must be approved and voted on by the Council membership.</w:t>
      </w:r>
    </w:p>
    <w:p w14:paraId="325BA328" w14:textId="77777777" w:rsidR="00146E49" w:rsidRPr="008A35CF" w:rsidRDefault="00146E49" w:rsidP="00E614B9">
      <w:pPr>
        <w:pStyle w:val="NoSpacing"/>
        <w:rPr>
          <w:rFonts w:ascii="Arial Narrow" w:hAnsi="Arial Narrow" w:cs="Arial"/>
          <w:sz w:val="24"/>
          <w:szCs w:val="24"/>
        </w:rPr>
      </w:pPr>
    </w:p>
    <w:p w14:paraId="0A75EAE3" w14:textId="7EC21FD8" w:rsidR="00146E49" w:rsidRPr="00F84E91" w:rsidRDefault="00146E49" w:rsidP="000A5540">
      <w:pPr>
        <w:pStyle w:val="NoSpacing"/>
        <w:numPr>
          <w:ilvl w:val="0"/>
          <w:numId w:val="6"/>
        </w:numPr>
        <w:rPr>
          <w:rFonts w:ascii="Arial Narrow" w:hAnsi="Arial Narrow" w:cs="Arial"/>
          <w:b/>
          <w:bCs/>
          <w:sz w:val="24"/>
          <w:szCs w:val="24"/>
          <w:u w:val="single"/>
        </w:rPr>
      </w:pPr>
      <w:r w:rsidRPr="008A35CF">
        <w:rPr>
          <w:rFonts w:ascii="Arial Narrow" w:hAnsi="Arial Narrow" w:cs="Arial"/>
          <w:b/>
          <w:bCs/>
          <w:sz w:val="24"/>
          <w:szCs w:val="24"/>
          <w:u w:val="single"/>
        </w:rPr>
        <w:t>GRIEVANCE AND COMPLAINTS</w:t>
      </w:r>
    </w:p>
    <w:p w14:paraId="68C0BBAA" w14:textId="77777777" w:rsidR="00146E49" w:rsidRPr="008A35CF" w:rsidRDefault="00146E49" w:rsidP="00F47086">
      <w:pPr>
        <w:pStyle w:val="NoSpacing"/>
        <w:ind w:left="720"/>
        <w:rPr>
          <w:rFonts w:ascii="Arial Narrow" w:hAnsi="Arial Narrow" w:cs="Arial"/>
          <w:sz w:val="24"/>
          <w:szCs w:val="24"/>
        </w:rPr>
      </w:pPr>
      <w:r w:rsidRPr="008A35CF">
        <w:rPr>
          <w:rFonts w:ascii="Arial Narrow" w:hAnsi="Arial Narrow" w:cs="Arial"/>
          <w:sz w:val="24"/>
          <w:szCs w:val="24"/>
        </w:rPr>
        <w:t xml:space="preserve">Complaints/grievances related to the </w:t>
      </w:r>
      <w:r w:rsidR="004F43F7" w:rsidRPr="008A35CF">
        <w:rPr>
          <w:rFonts w:ascii="Arial Narrow" w:hAnsi="Arial Narrow" w:cs="Arial"/>
          <w:sz w:val="24"/>
          <w:szCs w:val="24"/>
        </w:rPr>
        <w:t xml:space="preserve">Continuum of Care </w:t>
      </w:r>
      <w:r w:rsidRPr="008A35CF">
        <w:rPr>
          <w:rFonts w:ascii="Arial Narrow" w:hAnsi="Arial Narrow" w:cs="Arial"/>
          <w:sz w:val="24"/>
          <w:szCs w:val="24"/>
        </w:rPr>
        <w:t xml:space="preserve">Committee or committee meetings should, initially, be brought to the attention of the Committee Chair or </w:t>
      </w:r>
      <w:r w:rsidR="006C5F34" w:rsidRPr="008A35CF">
        <w:rPr>
          <w:rFonts w:ascii="Arial Narrow" w:hAnsi="Arial Narrow" w:cs="Arial"/>
          <w:sz w:val="24"/>
          <w:szCs w:val="24"/>
        </w:rPr>
        <w:t>The Planning Council Staff</w:t>
      </w:r>
      <w:r w:rsidRPr="008A35CF">
        <w:rPr>
          <w:rFonts w:ascii="Arial Narrow" w:hAnsi="Arial Narrow" w:cs="Arial"/>
          <w:sz w:val="24"/>
          <w:szCs w:val="24"/>
        </w:rPr>
        <w:t xml:space="preserve"> as an informal complaint.</w:t>
      </w:r>
    </w:p>
    <w:p w14:paraId="44EC4CC0" w14:textId="77777777" w:rsidR="00146E49" w:rsidRPr="008A35CF" w:rsidRDefault="00146E49" w:rsidP="00F47086">
      <w:pPr>
        <w:pStyle w:val="NoSpacing"/>
        <w:ind w:left="720"/>
        <w:rPr>
          <w:rFonts w:ascii="Arial Narrow" w:hAnsi="Arial Narrow" w:cs="Arial"/>
          <w:sz w:val="24"/>
          <w:szCs w:val="24"/>
        </w:rPr>
      </w:pPr>
    </w:p>
    <w:p w14:paraId="384937C5" w14:textId="7E293451" w:rsidR="00146E49" w:rsidRPr="008A35CF" w:rsidRDefault="00146E49" w:rsidP="00F47086">
      <w:pPr>
        <w:pStyle w:val="NoSpacing"/>
        <w:ind w:left="720"/>
        <w:rPr>
          <w:rFonts w:ascii="Arial Narrow" w:hAnsi="Arial Narrow" w:cs="Arial"/>
          <w:sz w:val="24"/>
          <w:szCs w:val="24"/>
        </w:rPr>
      </w:pPr>
      <w:r w:rsidRPr="008A35CF">
        <w:rPr>
          <w:rFonts w:ascii="Arial Narrow" w:hAnsi="Arial Narrow" w:cs="Arial"/>
          <w:sz w:val="24"/>
          <w:szCs w:val="24"/>
        </w:rPr>
        <w:t xml:space="preserve">If the complainant feels that her/his issue was not properly dealt informally, s/he may submit a letter to the </w:t>
      </w:r>
      <w:r w:rsidR="006C5F34" w:rsidRPr="008A35CF">
        <w:rPr>
          <w:rFonts w:ascii="Arial Narrow" w:hAnsi="Arial Narrow" w:cs="Arial"/>
          <w:sz w:val="24"/>
          <w:szCs w:val="24"/>
        </w:rPr>
        <w:t>Planning Council</w:t>
      </w:r>
      <w:r w:rsidR="0045457F" w:rsidRPr="008A35CF">
        <w:rPr>
          <w:rFonts w:ascii="Arial Narrow" w:hAnsi="Arial Narrow" w:cs="Arial"/>
          <w:sz w:val="24"/>
          <w:szCs w:val="24"/>
        </w:rPr>
        <w:t xml:space="preserve"> Support</w:t>
      </w:r>
      <w:r w:rsidR="006C5F34" w:rsidRPr="008A35CF">
        <w:rPr>
          <w:rFonts w:ascii="Arial Narrow" w:hAnsi="Arial Narrow" w:cs="Arial"/>
          <w:sz w:val="24"/>
          <w:szCs w:val="24"/>
        </w:rPr>
        <w:t xml:space="preserve"> Staff</w:t>
      </w:r>
      <w:r w:rsidRPr="008A35CF">
        <w:rPr>
          <w:rFonts w:ascii="Arial Narrow" w:hAnsi="Arial Narrow" w:cs="Arial"/>
          <w:sz w:val="24"/>
          <w:szCs w:val="24"/>
        </w:rPr>
        <w:t xml:space="preserve">. This letter should state that it is a formal letter of complaint, it should also outline the nature of the complaint and steps undertaken to solve it thus far.  The </w:t>
      </w:r>
      <w:r w:rsidR="006C5F34" w:rsidRPr="008A35CF">
        <w:rPr>
          <w:rFonts w:ascii="Arial Narrow" w:hAnsi="Arial Narrow" w:cs="Arial"/>
          <w:sz w:val="24"/>
          <w:szCs w:val="24"/>
        </w:rPr>
        <w:t xml:space="preserve">Planning Council </w:t>
      </w:r>
      <w:r w:rsidR="0045457F" w:rsidRPr="008A35CF">
        <w:rPr>
          <w:rFonts w:ascii="Arial Narrow" w:hAnsi="Arial Narrow" w:cs="Arial"/>
          <w:sz w:val="24"/>
          <w:szCs w:val="24"/>
        </w:rPr>
        <w:t xml:space="preserve">Support </w:t>
      </w:r>
      <w:r w:rsidR="006C5F34" w:rsidRPr="008A35CF">
        <w:rPr>
          <w:rFonts w:ascii="Arial Narrow" w:hAnsi="Arial Narrow" w:cs="Arial"/>
          <w:sz w:val="24"/>
          <w:szCs w:val="24"/>
        </w:rPr>
        <w:t>Staff</w:t>
      </w:r>
      <w:r w:rsidRPr="008A35CF">
        <w:rPr>
          <w:rFonts w:ascii="Arial Narrow" w:hAnsi="Arial Narrow" w:cs="Arial"/>
          <w:sz w:val="24"/>
          <w:szCs w:val="24"/>
        </w:rPr>
        <w:t xml:space="preserve"> must forward this letter to the Planning Council Chair within five working days.</w:t>
      </w:r>
    </w:p>
    <w:p w14:paraId="6BED481F" w14:textId="77777777" w:rsidR="00146E49" w:rsidRPr="008A35CF" w:rsidRDefault="00146E49" w:rsidP="00E614B9">
      <w:pPr>
        <w:pStyle w:val="NoSpacing"/>
        <w:rPr>
          <w:rFonts w:ascii="Arial Narrow" w:hAnsi="Arial Narrow" w:cs="Arial"/>
          <w:sz w:val="24"/>
          <w:szCs w:val="24"/>
        </w:rPr>
      </w:pPr>
    </w:p>
    <w:p w14:paraId="08F4B903" w14:textId="77777777" w:rsidR="00146E49" w:rsidRPr="00AD4EA0" w:rsidRDefault="00146E49" w:rsidP="00F47086">
      <w:pPr>
        <w:pStyle w:val="NoSpacing"/>
        <w:ind w:left="720"/>
        <w:rPr>
          <w:rFonts w:ascii="Arial Narrow" w:hAnsi="Arial Narrow" w:cs="Arial"/>
          <w:sz w:val="24"/>
          <w:szCs w:val="24"/>
        </w:rPr>
      </w:pPr>
      <w:r w:rsidRPr="00AD4EA0">
        <w:rPr>
          <w:rFonts w:ascii="Arial Narrow" w:hAnsi="Arial Narrow" w:cs="Arial"/>
          <w:sz w:val="24"/>
          <w:szCs w:val="24"/>
        </w:rPr>
        <w:t xml:space="preserve">The Planning Council Chair then has 30 days to respond to the written complaint. If still unsatisfactorily resolved, either the Planning Council Chair or the complainant may appeal to the Chair of </w:t>
      </w:r>
      <w:r w:rsidR="006C5F34" w:rsidRPr="00AD4EA0">
        <w:rPr>
          <w:rFonts w:ascii="Arial Narrow" w:hAnsi="Arial Narrow" w:cs="Arial"/>
          <w:sz w:val="24"/>
          <w:szCs w:val="24"/>
        </w:rPr>
        <w:t>T</w:t>
      </w:r>
      <w:r w:rsidRPr="00AD4EA0">
        <w:rPr>
          <w:rFonts w:ascii="Arial Narrow" w:hAnsi="Arial Narrow" w:cs="Arial"/>
          <w:sz w:val="24"/>
          <w:szCs w:val="24"/>
        </w:rPr>
        <w:t xml:space="preserve">he </w:t>
      </w:r>
      <w:r w:rsidR="006C5F34" w:rsidRPr="00AD4EA0">
        <w:rPr>
          <w:rFonts w:ascii="Arial Narrow" w:hAnsi="Arial Narrow" w:cs="Arial"/>
          <w:sz w:val="24"/>
          <w:szCs w:val="24"/>
        </w:rPr>
        <w:t>Planning Council</w:t>
      </w:r>
      <w:r w:rsidR="0045457F" w:rsidRPr="00AD4EA0">
        <w:rPr>
          <w:rFonts w:ascii="Arial Narrow" w:hAnsi="Arial Narrow" w:cs="Arial"/>
          <w:sz w:val="24"/>
          <w:szCs w:val="24"/>
        </w:rPr>
        <w:t xml:space="preserve"> Support</w:t>
      </w:r>
      <w:r w:rsidR="006C5F34" w:rsidRPr="00AD4EA0">
        <w:rPr>
          <w:rFonts w:ascii="Arial Narrow" w:hAnsi="Arial Narrow" w:cs="Arial"/>
          <w:sz w:val="24"/>
          <w:szCs w:val="24"/>
        </w:rPr>
        <w:t xml:space="preserve"> Staff</w:t>
      </w:r>
      <w:r w:rsidRPr="00AD4EA0">
        <w:rPr>
          <w:rFonts w:ascii="Arial Narrow" w:hAnsi="Arial Narrow" w:cs="Arial"/>
          <w:sz w:val="24"/>
          <w:szCs w:val="24"/>
        </w:rPr>
        <w:t xml:space="preserve"> as a last resort. </w:t>
      </w:r>
    </w:p>
    <w:p w14:paraId="2F6A635C" w14:textId="784CAA82" w:rsidR="00C91C6B" w:rsidRPr="00AD4EA0" w:rsidRDefault="00C91C6B">
      <w:pPr>
        <w:rPr>
          <w:rFonts w:ascii="Arial Narrow" w:hAnsi="Arial Narrow" w:cs="Arial"/>
          <w:sz w:val="24"/>
          <w:szCs w:val="24"/>
        </w:rPr>
      </w:pPr>
    </w:p>
    <w:p w14:paraId="303645F9" w14:textId="7FB45AEF" w:rsidR="00F84E91" w:rsidRDefault="00F84E91">
      <w:pPr>
        <w:rPr>
          <w:rFonts w:ascii="Arial Narrow" w:hAnsi="Arial Narrow" w:cs="Arial"/>
          <w:sz w:val="24"/>
          <w:szCs w:val="24"/>
        </w:rPr>
      </w:pPr>
    </w:p>
    <w:p w14:paraId="45118413" w14:textId="4C04B37B" w:rsidR="00AD4EA0" w:rsidRDefault="00AD4EA0">
      <w:pPr>
        <w:rPr>
          <w:rFonts w:ascii="Arial Narrow" w:hAnsi="Arial Narrow" w:cs="Arial"/>
          <w:sz w:val="24"/>
          <w:szCs w:val="24"/>
        </w:rPr>
      </w:pPr>
    </w:p>
    <w:p w14:paraId="6B6642B5" w14:textId="378E5B66" w:rsidR="00AD4EA0" w:rsidRDefault="00AD4EA0">
      <w:pPr>
        <w:rPr>
          <w:rFonts w:ascii="Arial Narrow" w:hAnsi="Arial Narrow" w:cs="Arial"/>
          <w:sz w:val="24"/>
          <w:szCs w:val="24"/>
        </w:rPr>
      </w:pPr>
    </w:p>
    <w:p w14:paraId="6B552321" w14:textId="3C31A957" w:rsidR="000E63AB" w:rsidRDefault="000E63AB">
      <w:pPr>
        <w:rPr>
          <w:rFonts w:ascii="Arial Narrow" w:hAnsi="Arial Narrow" w:cs="Arial"/>
          <w:sz w:val="24"/>
          <w:szCs w:val="24"/>
        </w:rPr>
      </w:pPr>
    </w:p>
    <w:p w14:paraId="583A4E4A" w14:textId="4FDA44FF" w:rsidR="000E63AB" w:rsidRDefault="000E63AB">
      <w:pPr>
        <w:rPr>
          <w:rFonts w:ascii="Arial Narrow" w:hAnsi="Arial Narrow" w:cs="Arial"/>
          <w:sz w:val="24"/>
          <w:szCs w:val="24"/>
        </w:rPr>
      </w:pPr>
    </w:p>
    <w:p w14:paraId="0395DBDB" w14:textId="272025A5" w:rsidR="000E63AB" w:rsidRDefault="000E63AB">
      <w:pPr>
        <w:rPr>
          <w:rFonts w:ascii="Arial Narrow" w:hAnsi="Arial Narrow" w:cs="Arial"/>
          <w:sz w:val="24"/>
          <w:szCs w:val="24"/>
        </w:rPr>
      </w:pPr>
    </w:p>
    <w:p w14:paraId="1750F08D" w14:textId="17292140" w:rsidR="000E63AB" w:rsidRDefault="000E63AB">
      <w:pPr>
        <w:rPr>
          <w:rFonts w:ascii="Arial Narrow" w:hAnsi="Arial Narrow" w:cs="Arial"/>
          <w:sz w:val="24"/>
          <w:szCs w:val="24"/>
        </w:rPr>
      </w:pPr>
    </w:p>
    <w:p w14:paraId="1FED476E" w14:textId="255B468D" w:rsidR="000E63AB" w:rsidRDefault="000E63AB">
      <w:pPr>
        <w:rPr>
          <w:rFonts w:ascii="Arial Narrow" w:hAnsi="Arial Narrow" w:cs="Arial"/>
          <w:sz w:val="24"/>
          <w:szCs w:val="24"/>
        </w:rPr>
      </w:pPr>
    </w:p>
    <w:p w14:paraId="39AE5D26" w14:textId="7138510B" w:rsidR="000E63AB" w:rsidRDefault="000E63AB">
      <w:pPr>
        <w:rPr>
          <w:rFonts w:ascii="Arial Narrow" w:hAnsi="Arial Narrow" w:cs="Arial"/>
          <w:sz w:val="24"/>
          <w:szCs w:val="24"/>
        </w:rPr>
      </w:pPr>
    </w:p>
    <w:p w14:paraId="188A15D3" w14:textId="0473F8D4" w:rsidR="000E63AB" w:rsidRDefault="000E63AB">
      <w:pPr>
        <w:rPr>
          <w:rFonts w:ascii="Arial Narrow" w:hAnsi="Arial Narrow" w:cs="Arial"/>
          <w:sz w:val="24"/>
          <w:szCs w:val="24"/>
        </w:rPr>
      </w:pPr>
    </w:p>
    <w:p w14:paraId="701D80D4" w14:textId="36E43E7A" w:rsidR="000E63AB" w:rsidRDefault="000E63AB">
      <w:pPr>
        <w:rPr>
          <w:rFonts w:ascii="Arial Narrow" w:hAnsi="Arial Narrow" w:cs="Arial"/>
          <w:sz w:val="24"/>
          <w:szCs w:val="24"/>
        </w:rPr>
      </w:pPr>
    </w:p>
    <w:p w14:paraId="6D3D92BA" w14:textId="6E32E38D" w:rsidR="000E63AB" w:rsidRDefault="000E63AB">
      <w:pPr>
        <w:rPr>
          <w:rFonts w:ascii="Arial Narrow" w:hAnsi="Arial Narrow" w:cs="Arial"/>
          <w:sz w:val="24"/>
          <w:szCs w:val="24"/>
        </w:rPr>
      </w:pPr>
    </w:p>
    <w:p w14:paraId="31508D56" w14:textId="77777777" w:rsidR="000E63AB" w:rsidRDefault="000E63AB">
      <w:pPr>
        <w:rPr>
          <w:rFonts w:ascii="Arial Narrow" w:hAnsi="Arial Narrow" w:cs="Arial"/>
          <w:sz w:val="24"/>
          <w:szCs w:val="24"/>
        </w:rPr>
      </w:pPr>
    </w:p>
    <w:p w14:paraId="01C2885B" w14:textId="52A735F2" w:rsidR="000E63AB" w:rsidRPr="00AD4EA0" w:rsidRDefault="000E63AB">
      <w:pPr>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659264" behindDoc="0" locked="0" layoutInCell="1" allowOverlap="1" wp14:anchorId="73CD6977" wp14:editId="40AC1981">
                <wp:simplePos x="0" y="0"/>
                <wp:positionH relativeFrom="column">
                  <wp:posOffset>-14393</wp:posOffset>
                </wp:positionH>
                <wp:positionV relativeFrom="paragraph">
                  <wp:posOffset>100965</wp:posOffset>
                </wp:positionV>
                <wp:extent cx="6218766" cy="8467"/>
                <wp:effectExtent l="0" t="0" r="29845" b="29845"/>
                <wp:wrapNone/>
                <wp:docPr id="3" name="Straight Connector 3"/>
                <wp:cNvGraphicFramePr/>
                <a:graphic xmlns:a="http://schemas.openxmlformats.org/drawingml/2006/main">
                  <a:graphicData uri="http://schemas.microsoft.com/office/word/2010/wordprocessingShape">
                    <wps:wsp>
                      <wps:cNvCnPr/>
                      <wps:spPr>
                        <a:xfrm flipV="1">
                          <a:off x="0" y="0"/>
                          <a:ext cx="6218766" cy="84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ABD1CF"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5pt,7.95pt" to="488.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" strokecolor="black [3040]"/>
            </w:pict>
          </mc:Fallback>
        </mc:AlternateContent>
      </w:r>
    </w:p>
    <w:p w14:paraId="7045EA93" w14:textId="1A3A46A7" w:rsidR="00061515" w:rsidRPr="00AD4EA0" w:rsidRDefault="00DA21B3" w:rsidP="000E63AB">
      <w:pPr>
        <w:jc w:val="right"/>
        <w:rPr>
          <w:rFonts w:ascii="Arial Narrow" w:hAnsi="Arial Narrow" w:cs="Arial"/>
          <w:sz w:val="24"/>
          <w:szCs w:val="24"/>
        </w:rPr>
      </w:pPr>
      <w:r w:rsidRPr="00AD4EA0">
        <w:rPr>
          <w:rFonts w:ascii="Arial Narrow" w:hAnsi="Arial Narrow" w:cs="Arial"/>
          <w:sz w:val="24"/>
          <w:szCs w:val="24"/>
        </w:rPr>
        <w:t>Reviewed/</w:t>
      </w:r>
      <w:r w:rsidR="006264E5" w:rsidRPr="00AD4EA0">
        <w:rPr>
          <w:rFonts w:ascii="Arial Narrow" w:hAnsi="Arial Narrow" w:cs="Arial"/>
          <w:sz w:val="24"/>
          <w:szCs w:val="24"/>
        </w:rPr>
        <w:t>A</w:t>
      </w:r>
      <w:r w:rsidRPr="00AD4EA0">
        <w:rPr>
          <w:rFonts w:ascii="Arial Narrow" w:hAnsi="Arial Narrow" w:cs="Arial"/>
          <w:sz w:val="24"/>
          <w:szCs w:val="24"/>
        </w:rPr>
        <w:t>pproved by the Continuum of Care Committee</w:t>
      </w:r>
      <w:r w:rsidR="000E63AB">
        <w:rPr>
          <w:rFonts w:ascii="Arial Narrow" w:hAnsi="Arial Narrow" w:cs="Arial"/>
          <w:sz w:val="24"/>
          <w:szCs w:val="24"/>
        </w:rPr>
        <w:t xml:space="preserve"> on </w:t>
      </w:r>
      <w:r w:rsidRPr="00AD4EA0">
        <w:rPr>
          <w:rFonts w:ascii="Arial Narrow" w:hAnsi="Arial Narrow" w:cs="Arial"/>
          <w:sz w:val="24"/>
          <w:szCs w:val="24"/>
        </w:rPr>
        <w:t>February 6, 2018</w:t>
      </w:r>
    </w:p>
    <w:p w14:paraId="238B0FDE" w14:textId="76845013" w:rsidR="00DA21B3" w:rsidRPr="00AD4EA0" w:rsidRDefault="00061515" w:rsidP="000E63AB">
      <w:pPr>
        <w:jc w:val="right"/>
        <w:rPr>
          <w:rFonts w:ascii="Arial Narrow" w:hAnsi="Arial Narrow" w:cs="Arial"/>
          <w:sz w:val="24"/>
          <w:szCs w:val="24"/>
        </w:rPr>
      </w:pPr>
      <w:r w:rsidRPr="00AD4EA0">
        <w:rPr>
          <w:rFonts w:ascii="Arial Narrow" w:hAnsi="Arial Narrow" w:cs="Arial"/>
          <w:sz w:val="24"/>
          <w:szCs w:val="24"/>
        </w:rPr>
        <w:t>Revised by the COC on January 9, 2020</w:t>
      </w:r>
    </w:p>
    <w:p w14:paraId="123DCC22" w14:textId="3A0D9EB5" w:rsidR="00DA21B3" w:rsidRPr="00AD4EA0" w:rsidRDefault="000E63AB" w:rsidP="000E63AB">
      <w:pPr>
        <w:jc w:val="right"/>
        <w:rPr>
          <w:rFonts w:ascii="Arial Narrow" w:hAnsi="Arial Narrow" w:cs="Arial"/>
          <w:sz w:val="24"/>
          <w:szCs w:val="24"/>
        </w:rPr>
      </w:pPr>
      <w:r w:rsidRPr="00AD4EA0">
        <w:rPr>
          <w:rFonts w:ascii="Arial Narrow" w:hAnsi="Arial Narrow" w:cs="Arial"/>
          <w:sz w:val="24"/>
          <w:szCs w:val="24"/>
        </w:rPr>
        <w:t>Approved by the Continuum of Care Committee</w:t>
      </w:r>
      <w:r>
        <w:rPr>
          <w:rFonts w:ascii="Arial Narrow" w:hAnsi="Arial Narrow" w:cs="Arial"/>
          <w:sz w:val="24"/>
          <w:szCs w:val="24"/>
        </w:rPr>
        <w:t xml:space="preserve"> on</w:t>
      </w:r>
      <w:r>
        <w:rPr>
          <w:rFonts w:ascii="Arial Narrow" w:hAnsi="Arial Narrow" w:cs="Arial"/>
          <w:sz w:val="24"/>
          <w:szCs w:val="24"/>
        </w:rPr>
        <w:t xml:space="preserve"> April 9, 2020</w:t>
      </w:r>
    </w:p>
    <w:sectPr w:rsidR="00DA21B3" w:rsidRPr="00AD4EA0" w:rsidSect="00094F99">
      <w:headerReference w:type="default" r:id="rId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8F165" w14:textId="77777777" w:rsidR="001E3F72" w:rsidRDefault="001E3F72" w:rsidP="00146E49">
      <w:r>
        <w:separator/>
      </w:r>
    </w:p>
  </w:endnote>
  <w:endnote w:type="continuationSeparator" w:id="0">
    <w:p w14:paraId="66F2555C" w14:textId="77777777" w:rsidR="001E3F72" w:rsidRDefault="001E3F72" w:rsidP="0014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DAADA" w14:textId="77777777" w:rsidR="001E3F72" w:rsidRDefault="001E3F72" w:rsidP="00146E49">
      <w:r>
        <w:separator/>
      </w:r>
    </w:p>
  </w:footnote>
  <w:footnote w:type="continuationSeparator" w:id="0">
    <w:p w14:paraId="77476F37" w14:textId="77777777" w:rsidR="001E3F72" w:rsidRDefault="001E3F72" w:rsidP="00146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E70C2" w14:textId="4010CA97" w:rsidR="00FC782D" w:rsidRPr="00F37AD3" w:rsidRDefault="005E7EEE" w:rsidP="00FC782D">
    <w:pPr>
      <w:jc w:val="center"/>
      <w:rPr>
        <w:rFonts w:ascii="Arial" w:hAnsi="Arial" w:cs="Arial"/>
        <w:b/>
        <w:sz w:val="22"/>
        <w:szCs w:val="22"/>
      </w:rPr>
    </w:pPr>
    <w:r>
      <w:rPr>
        <w:noProof/>
      </w:rPr>
      <w:drawing>
        <wp:anchor distT="0" distB="0" distL="114300" distR="114300" simplePos="0" relativeHeight="251661312" behindDoc="1" locked="0" layoutInCell="1" allowOverlap="1" wp14:anchorId="4E176576" wp14:editId="41690D9D">
          <wp:simplePos x="0" y="0"/>
          <wp:positionH relativeFrom="column">
            <wp:posOffset>5095875</wp:posOffset>
          </wp:positionH>
          <wp:positionV relativeFrom="paragraph">
            <wp:posOffset>129540</wp:posOffset>
          </wp:positionV>
          <wp:extent cx="987425" cy="780415"/>
          <wp:effectExtent l="0" t="0" r="3175" b="635"/>
          <wp:wrapThrough wrapText="bothSides">
            <wp:wrapPolygon edited="0">
              <wp:start x="0" y="0"/>
              <wp:lineTo x="0" y="21090"/>
              <wp:lineTo x="21253" y="21090"/>
              <wp:lineTo x="212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780415"/>
                  </a:xfrm>
                  <a:prstGeom prst="rect">
                    <a:avLst/>
                  </a:prstGeom>
                  <a:noFill/>
                </pic:spPr>
              </pic:pic>
            </a:graphicData>
          </a:graphic>
        </wp:anchor>
      </w:drawing>
    </w:r>
    <w:r>
      <w:rPr>
        <w:rFonts w:ascii="Franklin Gothic Demi Cond" w:hAnsi="Franklin Gothic Demi Cond" w:cs="Arial"/>
        <w:smallCaps/>
        <w:noProof/>
        <w:spacing w:val="10"/>
        <w:sz w:val="28"/>
        <w:szCs w:val="28"/>
      </w:rPr>
      <w:drawing>
        <wp:anchor distT="0" distB="0" distL="114300" distR="114300" simplePos="0" relativeHeight="251657216" behindDoc="0" locked="0" layoutInCell="1" allowOverlap="1" wp14:anchorId="2BCE35D2" wp14:editId="1CD845F3">
          <wp:simplePos x="0" y="0"/>
          <wp:positionH relativeFrom="column">
            <wp:posOffset>-152400</wp:posOffset>
          </wp:positionH>
          <wp:positionV relativeFrom="page">
            <wp:posOffset>590550</wp:posOffset>
          </wp:positionV>
          <wp:extent cx="1209675" cy="674326"/>
          <wp:effectExtent l="0" t="0" r="0" b="0"/>
          <wp:wrapNone/>
          <wp:docPr id="1" name="Picture 1" descr="NEMA LOGO 2010 v2 sm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MA LOGO 2010 v2 small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674326"/>
                  </a:xfrm>
                  <a:prstGeom prst="rect">
                    <a:avLst/>
                  </a:prstGeom>
                  <a:noFill/>
                  <a:ln>
                    <a:noFill/>
                  </a:ln>
                </pic:spPr>
              </pic:pic>
            </a:graphicData>
          </a:graphic>
          <wp14:sizeRelH relativeFrom="page">
            <wp14:pctWidth>0</wp14:pctWidth>
          </wp14:sizeRelH>
          <wp14:sizeRelV relativeFrom="page">
            <wp14:pctHeight>0</wp14:pctHeight>
          </wp14:sizeRelV>
        </wp:anchor>
      </w:drawing>
    </w:r>
    <w:r w:rsidR="00FC782D" w:rsidRPr="00F37AD3">
      <w:rPr>
        <w:rFonts w:ascii="Arial" w:hAnsi="Arial" w:cs="Arial"/>
        <w:b/>
        <w:sz w:val="22"/>
        <w:szCs w:val="22"/>
      </w:rPr>
      <w:t>United Way of Greater Union County</w:t>
    </w:r>
  </w:p>
  <w:p w14:paraId="61588683" w14:textId="77777777" w:rsidR="00FC782D" w:rsidRPr="005D7038" w:rsidRDefault="00FC782D" w:rsidP="00FC782D">
    <w:pPr>
      <w:jc w:val="center"/>
      <w:rPr>
        <w:rFonts w:ascii="Arial" w:hAnsi="Arial" w:cs="Arial"/>
        <w:sz w:val="22"/>
        <w:szCs w:val="22"/>
      </w:rPr>
    </w:pPr>
    <w:r w:rsidRPr="005D7038">
      <w:rPr>
        <w:rFonts w:ascii="Arial" w:hAnsi="Arial" w:cs="Arial"/>
        <w:sz w:val="22"/>
        <w:szCs w:val="22"/>
      </w:rPr>
      <w:t>33 West Grand Street Elizabeth, NJ 07202</w:t>
    </w:r>
  </w:p>
  <w:p w14:paraId="1C2D323C" w14:textId="77777777" w:rsidR="00FC782D" w:rsidRPr="005D7038" w:rsidRDefault="00FC782D" w:rsidP="00FC782D">
    <w:pPr>
      <w:jc w:val="center"/>
      <w:rPr>
        <w:rFonts w:ascii="Arial" w:hAnsi="Arial" w:cs="Arial"/>
        <w:sz w:val="22"/>
        <w:szCs w:val="22"/>
      </w:rPr>
    </w:pPr>
    <w:r w:rsidRPr="005D7038">
      <w:rPr>
        <w:rFonts w:ascii="Arial" w:hAnsi="Arial" w:cs="Arial"/>
        <w:sz w:val="22"/>
        <w:szCs w:val="22"/>
      </w:rPr>
      <w:t>Phone Number: 908-353-</w:t>
    </w:r>
    <w:proofErr w:type="gramStart"/>
    <w:r w:rsidRPr="005D7038">
      <w:rPr>
        <w:rFonts w:ascii="Arial" w:hAnsi="Arial" w:cs="Arial"/>
        <w:sz w:val="22"/>
        <w:szCs w:val="22"/>
      </w:rPr>
      <w:t>7171  Fax</w:t>
    </w:r>
    <w:proofErr w:type="gramEnd"/>
    <w:r w:rsidRPr="005D7038">
      <w:rPr>
        <w:rFonts w:ascii="Arial" w:hAnsi="Arial" w:cs="Arial"/>
        <w:sz w:val="22"/>
        <w:szCs w:val="22"/>
      </w:rPr>
      <w:t>: 908-353-6310</w:t>
    </w:r>
  </w:p>
  <w:p w14:paraId="0CECF37A" w14:textId="374C2371" w:rsidR="00FC782D" w:rsidRPr="005D7038" w:rsidRDefault="000E63AB" w:rsidP="00FC782D">
    <w:pPr>
      <w:jc w:val="center"/>
      <w:rPr>
        <w:rFonts w:ascii="Arial" w:hAnsi="Arial" w:cs="Arial"/>
        <w:sz w:val="22"/>
        <w:szCs w:val="22"/>
      </w:rPr>
    </w:pPr>
    <w:r>
      <w:rPr>
        <w:rFonts w:ascii="Arial" w:hAnsi="Arial" w:cs="Arial"/>
        <w:sz w:val="22"/>
        <w:szCs w:val="22"/>
      </w:rPr>
      <w:t xml:space="preserve">Web: </w:t>
    </w:r>
    <w:hyperlink r:id="rId3" w:history="1">
      <w:r w:rsidRPr="005E0BC5">
        <w:rPr>
          <w:rStyle w:val="Hyperlink"/>
          <w:rFonts w:ascii="Arial" w:hAnsi="Arial" w:cs="Arial"/>
          <w:sz w:val="22"/>
          <w:szCs w:val="22"/>
        </w:rPr>
        <w:t>www.NEMAPlanningCouncil.org</w:t>
      </w:r>
    </w:hyperlink>
    <w:r>
      <w:rPr>
        <w:rFonts w:ascii="Arial" w:hAnsi="Arial" w:cs="Arial"/>
        <w:sz w:val="22"/>
        <w:szCs w:val="22"/>
      </w:rPr>
      <w:t xml:space="preserve"> </w:t>
    </w:r>
  </w:p>
  <w:p w14:paraId="79455453" w14:textId="1C15F91C" w:rsidR="00FC782D" w:rsidRDefault="00FC782D" w:rsidP="00FC782D">
    <w:pPr>
      <w:jc w:val="center"/>
      <w:rPr>
        <w:rStyle w:val="Hyperlink"/>
        <w:rFonts w:ascii="Arial" w:hAnsi="Arial" w:cs="Arial"/>
        <w:sz w:val="22"/>
        <w:szCs w:val="22"/>
      </w:rPr>
    </w:pPr>
    <w:r w:rsidRPr="005D7038">
      <w:rPr>
        <w:rFonts w:ascii="Arial" w:hAnsi="Arial" w:cs="Arial"/>
        <w:sz w:val="22"/>
        <w:szCs w:val="22"/>
      </w:rPr>
      <w:t xml:space="preserve">Facebook:  </w:t>
    </w:r>
    <w:hyperlink r:id="rId4" w:history="1">
      <w:r w:rsidRPr="005D7038">
        <w:rPr>
          <w:rStyle w:val="Hyperlink"/>
          <w:rFonts w:ascii="Arial" w:hAnsi="Arial" w:cs="Arial"/>
          <w:sz w:val="22"/>
          <w:szCs w:val="22"/>
        </w:rPr>
        <w:t>http://www.facebook.com/NewarkEMA</w:t>
      </w:r>
    </w:hyperlink>
  </w:p>
  <w:p w14:paraId="36F4DB09" w14:textId="77777777" w:rsidR="00FC782D" w:rsidRPr="005D7038" w:rsidRDefault="00FC782D" w:rsidP="00FC782D">
    <w:pPr>
      <w:jc w:val="cente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146E49" w:rsidRPr="00146E49" w14:paraId="0CE74E47" w14:textId="77777777" w:rsidTr="00FC782D">
      <w:tc>
        <w:tcPr>
          <w:tcW w:w="9576" w:type="dxa"/>
          <w:shd w:val="clear" w:color="auto" w:fill="000000"/>
        </w:tcPr>
        <w:p w14:paraId="1C9B4D0B" w14:textId="77777777" w:rsidR="00146E49" w:rsidRPr="00146E49" w:rsidRDefault="00146E49" w:rsidP="00146E49">
          <w:pPr>
            <w:rPr>
              <w:rFonts w:ascii="Franklin Gothic Demi Cond" w:hAnsi="Franklin Gothic Demi Cond" w:cs="Arial"/>
              <w:smallCaps/>
              <w:color w:val="000000"/>
              <w:sz w:val="4"/>
              <w:szCs w:val="10"/>
            </w:rPr>
          </w:pPr>
        </w:p>
      </w:tc>
    </w:tr>
  </w:tbl>
  <w:p w14:paraId="20B2C4E0" w14:textId="77777777" w:rsidR="00146E49" w:rsidRDefault="00146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0052"/>
    <w:multiLevelType w:val="hybridMultilevel"/>
    <w:tmpl w:val="1C02C118"/>
    <w:lvl w:ilvl="0" w:tplc="818087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E746D6"/>
    <w:multiLevelType w:val="hybridMultilevel"/>
    <w:tmpl w:val="4C62BAA4"/>
    <w:lvl w:ilvl="0" w:tplc="0D1EA6CA">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F24986"/>
    <w:multiLevelType w:val="hybridMultilevel"/>
    <w:tmpl w:val="3A92521A"/>
    <w:lvl w:ilvl="0" w:tplc="485C62FC">
      <w:start w:val="3"/>
      <w:numFmt w:val="upperRoman"/>
      <w:lvlText w:val="%1."/>
      <w:lvlJc w:val="left"/>
      <w:pPr>
        <w:tabs>
          <w:tab w:val="num" w:pos="1080"/>
        </w:tabs>
        <w:ind w:left="1080" w:hanging="720"/>
      </w:pPr>
      <w:rPr>
        <w:rFonts w:hint="default"/>
        <w:b/>
      </w:rPr>
    </w:lvl>
    <w:lvl w:ilvl="1" w:tplc="348663EC">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476085"/>
    <w:multiLevelType w:val="hybridMultilevel"/>
    <w:tmpl w:val="87BA7432"/>
    <w:lvl w:ilvl="0" w:tplc="AFC6C26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102E02"/>
    <w:multiLevelType w:val="hybridMultilevel"/>
    <w:tmpl w:val="831E77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DA26F5"/>
    <w:multiLevelType w:val="hybridMultilevel"/>
    <w:tmpl w:val="148467A4"/>
    <w:lvl w:ilvl="0" w:tplc="72083FEC">
      <w:start w:val="1"/>
      <w:numFmt w:val="decimal"/>
      <w:lvlText w:val="%1)"/>
      <w:lvlJc w:val="left"/>
      <w:pPr>
        <w:tabs>
          <w:tab w:val="num" w:pos="900"/>
        </w:tabs>
        <w:ind w:left="900" w:hanging="360"/>
      </w:pPr>
      <w:rPr>
        <w:rFonts w:hint="default"/>
        <w:b/>
      </w:rPr>
    </w:lvl>
    <w:lvl w:ilvl="1" w:tplc="544E8832">
      <w:start w:val="7"/>
      <w:numFmt w:val="upperRoman"/>
      <w:lvlText w:val="%2."/>
      <w:lvlJc w:val="left"/>
      <w:pPr>
        <w:tabs>
          <w:tab w:val="num" w:pos="1980"/>
        </w:tabs>
        <w:ind w:left="1980" w:hanging="720"/>
      </w:pPr>
      <w:rPr>
        <w:rFonts w:hint="default"/>
        <w:b/>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7A887C49"/>
    <w:multiLevelType w:val="hybridMultilevel"/>
    <w:tmpl w:val="BD1C91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6E49"/>
    <w:rsid w:val="00061515"/>
    <w:rsid w:val="00094F99"/>
    <w:rsid w:val="000A5540"/>
    <w:rsid w:val="000B5006"/>
    <w:rsid w:val="000E63AB"/>
    <w:rsid w:val="00146E49"/>
    <w:rsid w:val="001E0629"/>
    <w:rsid w:val="001E3961"/>
    <w:rsid w:val="001E3F72"/>
    <w:rsid w:val="002168DF"/>
    <w:rsid w:val="0029333E"/>
    <w:rsid w:val="003427FE"/>
    <w:rsid w:val="00371EFA"/>
    <w:rsid w:val="003F52AD"/>
    <w:rsid w:val="00452401"/>
    <w:rsid w:val="0045457F"/>
    <w:rsid w:val="004B6EF3"/>
    <w:rsid w:val="004D5482"/>
    <w:rsid w:val="004F43F7"/>
    <w:rsid w:val="00593362"/>
    <w:rsid w:val="00593987"/>
    <w:rsid w:val="005E7EEE"/>
    <w:rsid w:val="006264E5"/>
    <w:rsid w:val="006C5F34"/>
    <w:rsid w:val="006E1C5C"/>
    <w:rsid w:val="007635D3"/>
    <w:rsid w:val="008A35CF"/>
    <w:rsid w:val="009127FF"/>
    <w:rsid w:val="009B4497"/>
    <w:rsid w:val="00AA2657"/>
    <w:rsid w:val="00AD4EA0"/>
    <w:rsid w:val="00B257D9"/>
    <w:rsid w:val="00B809DA"/>
    <w:rsid w:val="00B91803"/>
    <w:rsid w:val="00BA213A"/>
    <w:rsid w:val="00C91C6B"/>
    <w:rsid w:val="00CA303F"/>
    <w:rsid w:val="00CD5CE4"/>
    <w:rsid w:val="00D73021"/>
    <w:rsid w:val="00DA21B3"/>
    <w:rsid w:val="00DD37BD"/>
    <w:rsid w:val="00DD598E"/>
    <w:rsid w:val="00E609F2"/>
    <w:rsid w:val="00E614B9"/>
    <w:rsid w:val="00EE2E4A"/>
    <w:rsid w:val="00F47086"/>
    <w:rsid w:val="00F75992"/>
    <w:rsid w:val="00F84E91"/>
    <w:rsid w:val="00FA7CCA"/>
    <w:rsid w:val="00FC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F74A2"/>
  <w15:docId w15:val="{33943AE6-BA9F-4A26-89A8-0C9E7103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6E4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E49"/>
    <w:pPr>
      <w:tabs>
        <w:tab w:val="center" w:pos="4680"/>
        <w:tab w:val="right" w:pos="9360"/>
      </w:tabs>
    </w:pPr>
  </w:style>
  <w:style w:type="character" w:customStyle="1" w:styleId="HeaderChar">
    <w:name w:val="Header Char"/>
    <w:basedOn w:val="DefaultParagraphFont"/>
    <w:link w:val="Header"/>
    <w:uiPriority w:val="99"/>
    <w:rsid w:val="00146E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46E49"/>
    <w:pPr>
      <w:tabs>
        <w:tab w:val="center" w:pos="4680"/>
        <w:tab w:val="right" w:pos="9360"/>
      </w:tabs>
    </w:pPr>
  </w:style>
  <w:style w:type="character" w:customStyle="1" w:styleId="FooterChar">
    <w:name w:val="Footer Char"/>
    <w:basedOn w:val="DefaultParagraphFont"/>
    <w:link w:val="Footer"/>
    <w:uiPriority w:val="99"/>
    <w:rsid w:val="00146E49"/>
    <w:rPr>
      <w:rFonts w:ascii="Times New Roman" w:eastAsia="Times New Roman" w:hAnsi="Times New Roman" w:cs="Times New Roman"/>
      <w:sz w:val="20"/>
      <w:szCs w:val="20"/>
    </w:rPr>
  </w:style>
  <w:style w:type="paragraph" w:styleId="ListParagraph">
    <w:name w:val="List Paragraph"/>
    <w:basedOn w:val="Normal"/>
    <w:uiPriority w:val="34"/>
    <w:qFormat/>
    <w:rsid w:val="0029333E"/>
    <w:pPr>
      <w:ind w:left="720"/>
      <w:contextualSpacing/>
    </w:pPr>
  </w:style>
  <w:style w:type="character" w:styleId="Hyperlink">
    <w:name w:val="Hyperlink"/>
    <w:basedOn w:val="DefaultParagraphFont"/>
    <w:uiPriority w:val="99"/>
    <w:unhideWhenUsed/>
    <w:rsid w:val="00FC782D"/>
    <w:rPr>
      <w:color w:val="0000FF" w:themeColor="hyperlink"/>
      <w:u w:val="single"/>
    </w:rPr>
  </w:style>
  <w:style w:type="paragraph" w:styleId="NoSpacing">
    <w:name w:val="No Spacing"/>
    <w:uiPriority w:val="1"/>
    <w:qFormat/>
    <w:rsid w:val="00E614B9"/>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DA2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68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8DF"/>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0E6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EMAPlanningCouncil.org"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www.facebook.com/NewarkE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Terrisa Lindo</dc:creator>
  <cp:lastModifiedBy>Tania Guaman</cp:lastModifiedBy>
  <cp:revision>2</cp:revision>
  <cp:lastPrinted>2018-02-06T17:43:00Z</cp:lastPrinted>
  <dcterms:created xsi:type="dcterms:W3CDTF">2020-04-09T15:23:00Z</dcterms:created>
  <dcterms:modified xsi:type="dcterms:W3CDTF">2020-04-09T15:23:00Z</dcterms:modified>
</cp:coreProperties>
</file>