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1562F" w14:textId="77777777" w:rsidR="00480B38" w:rsidRPr="00480B38" w:rsidRDefault="00480B38" w:rsidP="00480B38">
      <w:pPr>
        <w:spacing w:after="0"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noProof/>
          <w:color w:val="0000FF"/>
          <w:sz w:val="24"/>
          <w:szCs w:val="24"/>
        </w:rPr>
        <mc:AlternateContent>
          <mc:Choice Requires="wps">
            <w:drawing>
              <wp:inline distT="0" distB="0" distL="0" distR="0" wp14:anchorId="10480D6E" wp14:editId="3737FA32">
                <wp:extent cx="304800" cy="304800"/>
                <wp:effectExtent l="0" t="0" r="0" b="0"/>
                <wp:docPr id="1" name="AutoShape 1" descr="Wisdom Healt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2B830" id="AutoShape 1" o:spid="_x0000_s1026" alt="Wisdom Health" href="https://www.wisdompanel.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" o:button="t" filled="f" stroked="f">
                <v:fill o:detectmouseclick="t"/>
                <o:lock v:ext="edit" aspectratio="t"/>
                <w10:anchorlock/>
              </v:rect>
            </w:pict>
          </mc:Fallback>
        </mc:AlternateContent>
      </w:r>
    </w:p>
    <w:p w14:paraId="07D5F629"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p>
    <w:p w14:paraId="36513C37" w14:textId="77777777" w:rsidR="00480B38" w:rsidRPr="00480B38" w:rsidRDefault="00480B38" w:rsidP="00480B38">
      <w:pPr>
        <w:spacing w:after="0"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t xml:space="preserve">0 At Risk </w:t>
      </w:r>
    </w:p>
    <w:p w14:paraId="657FE218" w14:textId="77777777" w:rsidR="00480B38" w:rsidRPr="00480B38" w:rsidRDefault="00480B38" w:rsidP="00480B38">
      <w:p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t>We did not detect any at risk genetic conditions in SPARKLING JEWEL OF EXOTIC LEGENDS ’s DNA.</w:t>
      </w:r>
    </w:p>
    <w:p w14:paraId="7611A3EF" w14:textId="77777777" w:rsidR="00480B38" w:rsidRPr="00480B38" w:rsidRDefault="00480B38" w:rsidP="00480B38">
      <w:pPr>
        <w:spacing w:after="0"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t xml:space="preserve">0 Notable </w:t>
      </w:r>
    </w:p>
    <w:p w14:paraId="1DCAF346" w14:textId="77777777" w:rsidR="00480B38" w:rsidRPr="00480B38" w:rsidRDefault="00480B38" w:rsidP="00480B38">
      <w:p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t>We did not detect any notable genetic variants in SPARKLING JEWEL OF EXOTIC LEGENDS ’s DNA.</w:t>
      </w:r>
    </w:p>
    <w:p w14:paraId="0DE38A31" w14:textId="77777777" w:rsidR="00480B38" w:rsidRPr="00480B38" w:rsidRDefault="00480B38" w:rsidP="00480B38">
      <w:pPr>
        <w:spacing w:after="0"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t xml:space="preserve">50 Clear </w:t>
      </w:r>
    </w:p>
    <w:p w14:paraId="6D393165"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"https://www.wisdompanel.com/app/home/health/tests/acute-intermittent-porphyria-variant-1" </w:instrText>
      </w:r>
      <w:r w:rsidRPr="00480B38">
        <w:rPr>
          <w:rFonts w:ascii="Times New Roman" w:eastAsia="Times New Roman" w:hAnsi="Times New Roman" w:cs="Times New Roman"/>
          <w:sz w:val="24"/>
          <w:szCs w:val="24"/>
        </w:rPr>
        <w:fldChar w:fldCharType="separate"/>
      </w:r>
    </w:p>
    <w:p w14:paraId="4628E75A"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Acute Intermittent Porphyria (Variant 1)</w:t>
      </w:r>
    </w:p>
    <w:p w14:paraId="2A4044AF"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Acute intermittent porphyria (AIP) is a disorder caused by decreased cellular enzymatic activity leading to an accumulation of byproducts, called porphyrins, in the tissues. The disease is characterized by the brownish coloration of the teeth and brownish urine of affected cats.</w:t>
      </w:r>
    </w:p>
    <w:p w14:paraId="7E97B102"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1C6E85DA"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"https://www.wisdompanel.com/app/home/health/tests/acute-intermittent-porphyria-variant-2" </w:instrText>
      </w:r>
      <w:r w:rsidRPr="00480B38">
        <w:rPr>
          <w:rFonts w:ascii="Times New Roman" w:eastAsia="Times New Roman" w:hAnsi="Times New Roman" w:cs="Times New Roman"/>
          <w:sz w:val="24"/>
          <w:szCs w:val="24"/>
        </w:rPr>
        <w:fldChar w:fldCharType="separate"/>
      </w:r>
    </w:p>
    <w:p w14:paraId="5711B3DE"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Acute Intermittent Porphyria (Variant 2)</w:t>
      </w:r>
    </w:p>
    <w:p w14:paraId="5D2E23EA"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Acute intermittent porphyria (AIP) is a disorder caused by decreased cellular enzymatic activity leading to an accumulation of byproducts, called porphyrins, in the tissues. The disease is characterized by the brownish coloration of the teeth and brownish urine of affected cats.</w:t>
      </w:r>
    </w:p>
    <w:p w14:paraId="4E24A0CC"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6E399550"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"https://www.wisdompanel.com/app/home/health/tests/acute-intermittent-porphyria-variant-3" </w:instrText>
      </w:r>
      <w:r w:rsidRPr="00480B38">
        <w:rPr>
          <w:rFonts w:ascii="Times New Roman" w:eastAsia="Times New Roman" w:hAnsi="Times New Roman" w:cs="Times New Roman"/>
          <w:sz w:val="24"/>
          <w:szCs w:val="24"/>
        </w:rPr>
        <w:fldChar w:fldCharType="separate"/>
      </w:r>
    </w:p>
    <w:p w14:paraId="32220AC9"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Acute Intermittent Porphyria (Variant 3)</w:t>
      </w:r>
    </w:p>
    <w:p w14:paraId="5F048A13"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 xml:space="preserve">Acute intermittent porphyria (AIP) is a disorder caused by decreased cellular enzymatic activity leading to an accumulation of byproducts, called porphyrins, in the tissues. The </w:t>
      </w:r>
      <w:r w:rsidRPr="00480B38">
        <w:rPr>
          <w:rFonts w:ascii="Times New Roman" w:eastAsia="Times New Roman" w:hAnsi="Times New Roman" w:cs="Times New Roman"/>
          <w:color w:val="0000FF"/>
          <w:sz w:val="24"/>
          <w:szCs w:val="24"/>
          <w:u w:val="single"/>
        </w:rPr>
        <w:lastRenderedPageBreak/>
        <w:t>disease is characterized by the brownish coloration of the teeth and brownish urine of affected cats.</w:t>
      </w:r>
    </w:p>
    <w:p w14:paraId="4C31D890"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2F4DE81A"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"https://www.wisdompanel.com/app/home/health/tests/acute-intermittent-porphyria-variant-4" </w:instrText>
      </w:r>
      <w:r w:rsidRPr="00480B38">
        <w:rPr>
          <w:rFonts w:ascii="Times New Roman" w:eastAsia="Times New Roman" w:hAnsi="Times New Roman" w:cs="Times New Roman"/>
          <w:sz w:val="24"/>
          <w:szCs w:val="24"/>
        </w:rPr>
        <w:fldChar w:fldCharType="separate"/>
      </w:r>
    </w:p>
    <w:p w14:paraId="5ACDF47A"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Acute Intermittent Porphyria (Variant 4)</w:t>
      </w:r>
    </w:p>
    <w:p w14:paraId="2A28CDA7"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Acute intermittent porphyria (AIP) is a disorder caused by decreased cellular enzymatic activity leading to an accumulation of byproducts, called porphyrins, in the tissues. The disease is characterized by the brownish coloration of the teeth and brownish urine of affected cats.</w:t>
      </w:r>
    </w:p>
    <w:p w14:paraId="7A6657A1"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433CC522"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"https://www.wisdompanel.com/app/home/health/tests/acute-intermittent-porphyria-variant-5" </w:instrText>
      </w:r>
      <w:r w:rsidRPr="00480B38">
        <w:rPr>
          <w:rFonts w:ascii="Times New Roman" w:eastAsia="Times New Roman" w:hAnsi="Times New Roman" w:cs="Times New Roman"/>
          <w:sz w:val="24"/>
          <w:szCs w:val="24"/>
        </w:rPr>
        <w:fldChar w:fldCharType="separate"/>
      </w:r>
    </w:p>
    <w:p w14:paraId="0D6376C2"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Acute Intermittent Porphyria (Variant 5)</w:t>
      </w:r>
    </w:p>
    <w:p w14:paraId="3BCF95F1"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Acute intermittent porphyria (AIP) is a disorder caused by decreased cellular enzymatic activity leading to an accumulation of byproducts, called porphyrins, in the tissues. The disease is characterized by the brownish coloration of the teeth and brownish urine of affected cats.</w:t>
      </w:r>
    </w:p>
    <w:p w14:paraId="25B81180"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218411E6"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"https://www.wisdompanel.com/app/home/health/tests/autoimmune-lymphoproliferative-syndrome" </w:instrText>
      </w:r>
      <w:r w:rsidRPr="00480B38">
        <w:rPr>
          <w:rFonts w:ascii="Times New Roman" w:eastAsia="Times New Roman" w:hAnsi="Times New Roman" w:cs="Times New Roman"/>
          <w:sz w:val="24"/>
          <w:szCs w:val="24"/>
        </w:rPr>
        <w:fldChar w:fldCharType="separate"/>
      </w:r>
    </w:p>
    <w:p w14:paraId="62AF7972"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Autoimmune Lymphoproliferative Syndrome</w:t>
      </w:r>
    </w:p>
    <w:p w14:paraId="00D302E7"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 xml:space="preserve">Autoimmune Lymphoproliferative Syndrome is an immunologic disorder characterized by severely enlarged lymph nodes. </w:t>
      </w:r>
    </w:p>
    <w:p w14:paraId="3A230E64"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6DEBEE30"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"https://www.wisdompanel.com/app/home/health/tests/burmese-head-defect" </w:instrText>
      </w:r>
      <w:r w:rsidRPr="00480B38">
        <w:rPr>
          <w:rFonts w:ascii="Times New Roman" w:eastAsia="Times New Roman" w:hAnsi="Times New Roman" w:cs="Times New Roman"/>
          <w:sz w:val="24"/>
          <w:szCs w:val="24"/>
        </w:rPr>
        <w:fldChar w:fldCharType="separate"/>
      </w:r>
    </w:p>
    <w:p w14:paraId="0F1DA745"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Burmese Head Defect (Discovered in Burmese)</w:t>
      </w:r>
    </w:p>
    <w:p w14:paraId="7FA6B10B"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 xml:space="preserve">Burmese Head Defect is a disorder where cats with two copies of the mutation will be born with severe facial defects requiring humane euthanasia shortly after birth. </w:t>
      </w:r>
    </w:p>
    <w:p w14:paraId="38E2EEEE"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74F4E4B8"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"https://www.wisdompanel.com/app/home/health/tests/chediak-higashi-syndrome-persian" </w:instrText>
      </w:r>
      <w:r w:rsidRPr="00480B38">
        <w:rPr>
          <w:rFonts w:ascii="Times New Roman" w:eastAsia="Times New Roman" w:hAnsi="Times New Roman" w:cs="Times New Roman"/>
          <w:sz w:val="24"/>
          <w:szCs w:val="24"/>
        </w:rPr>
        <w:fldChar w:fldCharType="separate"/>
      </w:r>
    </w:p>
    <w:p w14:paraId="71F752E3"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480B38">
        <w:rPr>
          <w:rFonts w:ascii="Times New Roman" w:eastAsia="Times New Roman" w:hAnsi="Times New Roman" w:cs="Times New Roman"/>
          <w:color w:val="0000FF"/>
          <w:sz w:val="24"/>
          <w:szCs w:val="24"/>
          <w:u w:val="single"/>
        </w:rPr>
        <w:lastRenderedPageBreak/>
        <w:t>Chediak</w:t>
      </w:r>
      <w:proofErr w:type="spellEnd"/>
      <w:r w:rsidRPr="00480B38">
        <w:rPr>
          <w:rFonts w:ascii="Times New Roman" w:eastAsia="Times New Roman" w:hAnsi="Times New Roman" w:cs="Times New Roman"/>
          <w:color w:val="0000FF"/>
          <w:sz w:val="24"/>
          <w:szCs w:val="24"/>
          <w:u w:val="single"/>
        </w:rPr>
        <w:t>-Higashi Syndrome (Discovered in Persian cats)</w:t>
      </w:r>
    </w:p>
    <w:p w14:paraId="3833CBF8"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proofErr w:type="spellStart"/>
      <w:r w:rsidRPr="00480B38">
        <w:rPr>
          <w:rFonts w:ascii="Times New Roman" w:eastAsia="Times New Roman" w:hAnsi="Times New Roman" w:cs="Times New Roman"/>
          <w:color w:val="0000FF"/>
          <w:sz w:val="24"/>
          <w:szCs w:val="24"/>
          <w:u w:val="single"/>
        </w:rPr>
        <w:t>Chediak</w:t>
      </w:r>
      <w:proofErr w:type="spellEnd"/>
      <w:r w:rsidRPr="00480B38">
        <w:rPr>
          <w:rFonts w:ascii="Times New Roman" w:eastAsia="Times New Roman" w:hAnsi="Times New Roman" w:cs="Times New Roman"/>
          <w:color w:val="0000FF"/>
          <w:sz w:val="24"/>
          <w:szCs w:val="24"/>
          <w:u w:val="single"/>
        </w:rPr>
        <w:t xml:space="preserve">-Higashi Syndrome (CHS) is a metabolic </w:t>
      </w:r>
      <w:proofErr w:type="spellStart"/>
      <w:r w:rsidRPr="00480B38">
        <w:rPr>
          <w:rFonts w:ascii="Times New Roman" w:eastAsia="Times New Roman" w:hAnsi="Times New Roman" w:cs="Times New Roman"/>
          <w:color w:val="0000FF"/>
          <w:sz w:val="24"/>
          <w:szCs w:val="24"/>
          <w:u w:val="single"/>
        </w:rPr>
        <w:t>disoder</w:t>
      </w:r>
      <w:proofErr w:type="spellEnd"/>
      <w:r w:rsidRPr="00480B38">
        <w:rPr>
          <w:rFonts w:ascii="Times New Roman" w:eastAsia="Times New Roman" w:hAnsi="Times New Roman" w:cs="Times New Roman"/>
          <w:color w:val="0000FF"/>
          <w:sz w:val="24"/>
          <w:szCs w:val="24"/>
          <w:u w:val="single"/>
        </w:rPr>
        <w:t xml:space="preserve"> that causes partial albinism, sensitivity to light, cataracts at an early age, and prolonged bleeding. </w:t>
      </w:r>
    </w:p>
    <w:p w14:paraId="3624CC86"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3CC70BF1"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"https://www.wisdompanel.com/app/home/health/tests/congenital-adrenal-hyperplasia" </w:instrText>
      </w:r>
      <w:r w:rsidRPr="00480B38">
        <w:rPr>
          <w:rFonts w:ascii="Times New Roman" w:eastAsia="Times New Roman" w:hAnsi="Times New Roman" w:cs="Times New Roman"/>
          <w:sz w:val="24"/>
          <w:szCs w:val="24"/>
        </w:rPr>
        <w:fldChar w:fldCharType="separate"/>
      </w:r>
    </w:p>
    <w:p w14:paraId="3B21FF88"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Congenital Adrenal Hyperplasia</w:t>
      </w:r>
    </w:p>
    <w:p w14:paraId="2254DC39"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 xml:space="preserve">Congenital adrenal hyperplasia is an endocrine disorder that causes excessive drinking and urination, abnormalities of the </w:t>
      </w:r>
      <w:proofErr w:type="spellStart"/>
      <w:r w:rsidRPr="00480B38">
        <w:rPr>
          <w:rFonts w:ascii="Times New Roman" w:eastAsia="Times New Roman" w:hAnsi="Times New Roman" w:cs="Times New Roman"/>
          <w:color w:val="0000FF"/>
          <w:sz w:val="24"/>
          <w:szCs w:val="24"/>
          <w:u w:val="single"/>
        </w:rPr>
        <w:t>genitallia</w:t>
      </w:r>
      <w:proofErr w:type="spellEnd"/>
      <w:r w:rsidRPr="00480B38">
        <w:rPr>
          <w:rFonts w:ascii="Times New Roman" w:eastAsia="Times New Roman" w:hAnsi="Times New Roman" w:cs="Times New Roman"/>
          <w:color w:val="0000FF"/>
          <w:sz w:val="24"/>
          <w:szCs w:val="24"/>
          <w:u w:val="single"/>
        </w:rPr>
        <w:t>, and aggression.</w:t>
      </w:r>
    </w:p>
    <w:p w14:paraId="2C914C0D"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5D1F644A"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"https://www.wisdompanel.com/app/home/health/tests/congenital-erythropoietic-porphyria" </w:instrText>
      </w:r>
      <w:r w:rsidRPr="00480B38">
        <w:rPr>
          <w:rFonts w:ascii="Times New Roman" w:eastAsia="Times New Roman" w:hAnsi="Times New Roman" w:cs="Times New Roman"/>
          <w:sz w:val="24"/>
          <w:szCs w:val="24"/>
        </w:rPr>
        <w:fldChar w:fldCharType="separate"/>
      </w:r>
    </w:p>
    <w:p w14:paraId="1857555C"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Congenital Erythropoietic Porphyria</w:t>
      </w:r>
    </w:p>
    <w:p w14:paraId="6972622B"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Congenital Erythropoietic Porphyria (CEP) is a disorder caused by decreased cellular enzymatic activity leading to an accumulation of byproducts, called porphyrins, in the tissues. The disease is characterized by the brownish coloration of the teeth and brownish urine of affected cats.</w:t>
      </w:r>
    </w:p>
    <w:p w14:paraId="642CEADA"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2A3AA83B"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"https://www.wisdompanel.com/app/home/health/tests/congenital-myasthenic-syndrome" </w:instrText>
      </w:r>
      <w:r w:rsidRPr="00480B38">
        <w:rPr>
          <w:rFonts w:ascii="Times New Roman" w:eastAsia="Times New Roman" w:hAnsi="Times New Roman" w:cs="Times New Roman"/>
          <w:sz w:val="24"/>
          <w:szCs w:val="24"/>
        </w:rPr>
        <w:fldChar w:fldCharType="separate"/>
      </w:r>
    </w:p>
    <w:p w14:paraId="27549CA7"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Congenital Myasthenic Syndrome (Discovered in Devon Rex and Sphynx)</w:t>
      </w:r>
    </w:p>
    <w:p w14:paraId="740A7580"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Congenital Myasthenic Syndrome (CMS) is a neuromuscular disorder characterized by muscle weakness and fatigue.</w:t>
      </w:r>
    </w:p>
    <w:p w14:paraId="504AB09A"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5C65DC96"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"https://www.wisdompanel.com/app/home/health/tests/cystinuria-type-1a" </w:instrText>
      </w:r>
      <w:r w:rsidRPr="00480B38">
        <w:rPr>
          <w:rFonts w:ascii="Times New Roman" w:eastAsia="Times New Roman" w:hAnsi="Times New Roman" w:cs="Times New Roman"/>
          <w:sz w:val="24"/>
          <w:szCs w:val="24"/>
        </w:rPr>
        <w:fldChar w:fldCharType="separate"/>
      </w:r>
    </w:p>
    <w:p w14:paraId="4ACC3BC3"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Cystinuria Type 1A</w:t>
      </w:r>
    </w:p>
    <w:p w14:paraId="181D7671"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Cystinuria is a metabolic disorder which predisposes the affected cat to form cystine crystals and stones within the urinary tract, which can then cause irritation and blockage.</w:t>
      </w:r>
    </w:p>
    <w:p w14:paraId="3D559548"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174CC8E5"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"https://www.wisdompanel.com/app/home/health/tests/cystinuria-type-b-variant-1" </w:instrText>
      </w:r>
      <w:r w:rsidRPr="00480B38">
        <w:rPr>
          <w:rFonts w:ascii="Times New Roman" w:eastAsia="Times New Roman" w:hAnsi="Times New Roman" w:cs="Times New Roman"/>
          <w:sz w:val="24"/>
          <w:szCs w:val="24"/>
        </w:rPr>
        <w:fldChar w:fldCharType="separate"/>
      </w:r>
    </w:p>
    <w:p w14:paraId="77C3B595"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lastRenderedPageBreak/>
        <w:t>Cystinuria Type B (Variant 1)</w:t>
      </w:r>
    </w:p>
    <w:p w14:paraId="2A19FE68"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Cystinuria is a metabolic disorder which predisposes the affected cat to form cystine crystals and stones within the urinary tract, which can then cause irritation and blockage.</w:t>
      </w:r>
    </w:p>
    <w:p w14:paraId="42419733"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69525AF0"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"https://www.wisdompanel.com/app/home/health/tests/cystinuria-type-b-variant-2" </w:instrText>
      </w:r>
      <w:r w:rsidRPr="00480B38">
        <w:rPr>
          <w:rFonts w:ascii="Times New Roman" w:eastAsia="Times New Roman" w:hAnsi="Times New Roman" w:cs="Times New Roman"/>
          <w:sz w:val="24"/>
          <w:szCs w:val="24"/>
        </w:rPr>
        <w:fldChar w:fldCharType="separate"/>
      </w:r>
    </w:p>
    <w:p w14:paraId="17779A1B"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Cystinuria Type B (Variant 2)</w:t>
      </w:r>
    </w:p>
    <w:p w14:paraId="625FCD61"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Cystinuria is a metabolic disorder which predisposes the affected cat to form cystine crystals and stones within the urinary tract, which can then cause irritation and blockage.</w:t>
      </w:r>
    </w:p>
    <w:p w14:paraId="1056FEB3"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7475C130"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"https://www.wisdompanel.com/app/home/health/tests/cystinuria-type-b-variant-3" </w:instrText>
      </w:r>
      <w:r w:rsidRPr="00480B38">
        <w:rPr>
          <w:rFonts w:ascii="Times New Roman" w:eastAsia="Times New Roman" w:hAnsi="Times New Roman" w:cs="Times New Roman"/>
          <w:sz w:val="24"/>
          <w:szCs w:val="24"/>
        </w:rPr>
        <w:fldChar w:fldCharType="separate"/>
      </w:r>
    </w:p>
    <w:p w14:paraId="64813610"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Cystinuria Type B (Variant 3)</w:t>
      </w:r>
    </w:p>
    <w:p w14:paraId="4C03E5BE"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Cystinuria is a metabolic disorder which predisposes the affected cat to form cystine crystals and stones within the urinary tract, which can then cause irritation and blockage.</w:t>
      </w:r>
    </w:p>
    <w:p w14:paraId="4C91935F"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07CF8C31"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"https://www.wisdompanel.com/app/home/health/tests/dihydropyrimidinase-deficiency" </w:instrText>
      </w:r>
      <w:r w:rsidRPr="00480B38">
        <w:rPr>
          <w:rFonts w:ascii="Times New Roman" w:eastAsia="Times New Roman" w:hAnsi="Times New Roman" w:cs="Times New Roman"/>
          <w:sz w:val="24"/>
          <w:szCs w:val="24"/>
        </w:rPr>
        <w:fldChar w:fldCharType="separate"/>
      </w:r>
    </w:p>
    <w:p w14:paraId="4041DDC3"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480B38">
        <w:rPr>
          <w:rFonts w:ascii="Times New Roman" w:eastAsia="Times New Roman" w:hAnsi="Times New Roman" w:cs="Times New Roman"/>
          <w:color w:val="0000FF"/>
          <w:sz w:val="24"/>
          <w:szCs w:val="24"/>
          <w:u w:val="single"/>
        </w:rPr>
        <w:t>Dihydropyrimidinase</w:t>
      </w:r>
      <w:proofErr w:type="spellEnd"/>
      <w:r w:rsidRPr="00480B38">
        <w:rPr>
          <w:rFonts w:ascii="Times New Roman" w:eastAsia="Times New Roman" w:hAnsi="Times New Roman" w:cs="Times New Roman"/>
          <w:color w:val="0000FF"/>
          <w:sz w:val="24"/>
          <w:szCs w:val="24"/>
          <w:u w:val="single"/>
        </w:rPr>
        <w:t xml:space="preserve"> Deficiency</w:t>
      </w:r>
    </w:p>
    <w:p w14:paraId="39E550E4"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proofErr w:type="spellStart"/>
      <w:r w:rsidRPr="00480B38">
        <w:rPr>
          <w:rFonts w:ascii="Times New Roman" w:eastAsia="Times New Roman" w:hAnsi="Times New Roman" w:cs="Times New Roman"/>
          <w:color w:val="0000FF"/>
          <w:sz w:val="24"/>
          <w:szCs w:val="24"/>
          <w:u w:val="single"/>
        </w:rPr>
        <w:t>Dihydropyrimidinase</w:t>
      </w:r>
      <w:proofErr w:type="spellEnd"/>
      <w:r w:rsidRPr="00480B38">
        <w:rPr>
          <w:rFonts w:ascii="Times New Roman" w:eastAsia="Times New Roman" w:hAnsi="Times New Roman" w:cs="Times New Roman"/>
          <w:color w:val="0000FF"/>
          <w:sz w:val="24"/>
          <w:szCs w:val="24"/>
          <w:u w:val="single"/>
        </w:rPr>
        <w:t xml:space="preserve"> deficiency is a metabolic disorder that causes tiredness, weakness, vomiting, and high levels of ammonia in the blood.</w:t>
      </w:r>
    </w:p>
    <w:p w14:paraId="2D5D0682"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64CF6E3C"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"https://www.wisdompanel.com/app/home/health/tests/earfold-and-osteochondrodysplasia-scottish-fold" </w:instrText>
      </w:r>
      <w:r w:rsidRPr="00480B38">
        <w:rPr>
          <w:rFonts w:ascii="Times New Roman" w:eastAsia="Times New Roman" w:hAnsi="Times New Roman" w:cs="Times New Roman"/>
          <w:sz w:val="24"/>
          <w:szCs w:val="24"/>
        </w:rPr>
        <w:fldChar w:fldCharType="separate"/>
      </w:r>
    </w:p>
    <w:p w14:paraId="04C4D8CE"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480B38">
        <w:rPr>
          <w:rFonts w:ascii="Times New Roman" w:eastAsia="Times New Roman" w:hAnsi="Times New Roman" w:cs="Times New Roman"/>
          <w:color w:val="0000FF"/>
          <w:sz w:val="24"/>
          <w:szCs w:val="24"/>
          <w:u w:val="single"/>
        </w:rPr>
        <w:t>Earfold</w:t>
      </w:r>
      <w:proofErr w:type="spellEnd"/>
      <w:r w:rsidRPr="00480B38">
        <w:rPr>
          <w:rFonts w:ascii="Times New Roman" w:eastAsia="Times New Roman" w:hAnsi="Times New Roman" w:cs="Times New Roman"/>
          <w:color w:val="0000FF"/>
          <w:sz w:val="24"/>
          <w:szCs w:val="24"/>
          <w:u w:val="single"/>
        </w:rPr>
        <w:t xml:space="preserve"> and </w:t>
      </w:r>
      <w:proofErr w:type="spellStart"/>
      <w:r w:rsidRPr="00480B38">
        <w:rPr>
          <w:rFonts w:ascii="Times New Roman" w:eastAsia="Times New Roman" w:hAnsi="Times New Roman" w:cs="Times New Roman"/>
          <w:color w:val="0000FF"/>
          <w:sz w:val="24"/>
          <w:szCs w:val="24"/>
          <w:u w:val="single"/>
        </w:rPr>
        <w:t>Osteochondrodysplasia</w:t>
      </w:r>
      <w:proofErr w:type="spellEnd"/>
      <w:r w:rsidRPr="00480B38">
        <w:rPr>
          <w:rFonts w:ascii="Times New Roman" w:eastAsia="Times New Roman" w:hAnsi="Times New Roman" w:cs="Times New Roman"/>
          <w:color w:val="0000FF"/>
          <w:sz w:val="24"/>
          <w:szCs w:val="24"/>
          <w:u w:val="single"/>
        </w:rPr>
        <w:t xml:space="preserve"> (Discovered in the Scottish Fold)</w:t>
      </w:r>
    </w:p>
    <w:p w14:paraId="0EBE049F"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proofErr w:type="spellStart"/>
      <w:r w:rsidRPr="00480B38">
        <w:rPr>
          <w:rFonts w:ascii="Times New Roman" w:eastAsia="Times New Roman" w:hAnsi="Times New Roman" w:cs="Times New Roman"/>
          <w:color w:val="0000FF"/>
          <w:sz w:val="24"/>
          <w:szCs w:val="24"/>
          <w:u w:val="single"/>
        </w:rPr>
        <w:t>Earfold</w:t>
      </w:r>
      <w:proofErr w:type="spellEnd"/>
      <w:r w:rsidRPr="00480B38">
        <w:rPr>
          <w:rFonts w:ascii="Times New Roman" w:eastAsia="Times New Roman" w:hAnsi="Times New Roman" w:cs="Times New Roman"/>
          <w:color w:val="0000FF"/>
          <w:sz w:val="24"/>
          <w:szCs w:val="24"/>
          <w:u w:val="single"/>
        </w:rPr>
        <w:t xml:space="preserve"> and </w:t>
      </w:r>
      <w:proofErr w:type="spellStart"/>
      <w:r w:rsidRPr="00480B38">
        <w:rPr>
          <w:rFonts w:ascii="Times New Roman" w:eastAsia="Times New Roman" w:hAnsi="Times New Roman" w:cs="Times New Roman"/>
          <w:color w:val="0000FF"/>
          <w:sz w:val="24"/>
          <w:szCs w:val="24"/>
          <w:u w:val="single"/>
        </w:rPr>
        <w:t>osteochondrodysplasia</w:t>
      </w:r>
      <w:proofErr w:type="spellEnd"/>
      <w:r w:rsidRPr="00480B38">
        <w:rPr>
          <w:rFonts w:ascii="Times New Roman" w:eastAsia="Times New Roman" w:hAnsi="Times New Roman" w:cs="Times New Roman"/>
          <w:color w:val="0000FF"/>
          <w:sz w:val="24"/>
          <w:szCs w:val="24"/>
          <w:u w:val="single"/>
        </w:rPr>
        <w:t xml:space="preserve"> (discovered in the Scottish Fold) is the condition behind the breed defining folded ears; however, it also associated with skeletal malformations and arthritis.</w:t>
      </w:r>
    </w:p>
    <w:p w14:paraId="2AC3FA91"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3B7045FF"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"https://www.wisdompanel.com/app/home/health/tests/factor-xii-deficiency-variant-1" </w:instrText>
      </w:r>
      <w:r w:rsidRPr="00480B38">
        <w:rPr>
          <w:rFonts w:ascii="Times New Roman" w:eastAsia="Times New Roman" w:hAnsi="Times New Roman" w:cs="Times New Roman"/>
          <w:sz w:val="24"/>
          <w:szCs w:val="24"/>
        </w:rPr>
        <w:fldChar w:fldCharType="separate"/>
      </w:r>
    </w:p>
    <w:p w14:paraId="5D3A1FC0"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lastRenderedPageBreak/>
        <w:t>Factor XII Deficiency (Variant 1)</w:t>
      </w:r>
    </w:p>
    <w:p w14:paraId="19E0F9F8"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Factor XII deficiency is a common blood factor deficiency in cats which does not result in an abnormal tendency to bleed but may have an effect on blood clot stability.</w:t>
      </w:r>
    </w:p>
    <w:p w14:paraId="66E2642D"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1629FE52"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"https://www.wisdompanel.com/app/home/health/tests/factor-xii-deficiency-variant-2" </w:instrText>
      </w:r>
      <w:r w:rsidRPr="00480B38">
        <w:rPr>
          <w:rFonts w:ascii="Times New Roman" w:eastAsia="Times New Roman" w:hAnsi="Times New Roman" w:cs="Times New Roman"/>
          <w:sz w:val="24"/>
          <w:szCs w:val="24"/>
        </w:rPr>
        <w:fldChar w:fldCharType="separate"/>
      </w:r>
    </w:p>
    <w:p w14:paraId="640E5FD0"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Factor XII Deficiency (Variant 2)</w:t>
      </w:r>
    </w:p>
    <w:p w14:paraId="167E881B"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Factor XII deficiency is a common blood factor deficiency in cats which does not result in an abnormal tendency to bleed but may have an effect on blood clot stability.</w:t>
      </w:r>
    </w:p>
    <w:p w14:paraId="0F38299C"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78A1092E"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"https://www.wisdompanel.com/app/home/health/tests/familial-episodic-hypokalaemic-polymyopathy-burmese" </w:instrText>
      </w:r>
      <w:r w:rsidRPr="00480B38">
        <w:rPr>
          <w:rFonts w:ascii="Times New Roman" w:eastAsia="Times New Roman" w:hAnsi="Times New Roman" w:cs="Times New Roman"/>
          <w:sz w:val="24"/>
          <w:szCs w:val="24"/>
        </w:rPr>
        <w:fldChar w:fldCharType="separate"/>
      </w:r>
    </w:p>
    <w:p w14:paraId="54EA1CCD"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 xml:space="preserve">Familial Episodic </w:t>
      </w:r>
      <w:proofErr w:type="spellStart"/>
      <w:r w:rsidRPr="00480B38">
        <w:rPr>
          <w:rFonts w:ascii="Times New Roman" w:eastAsia="Times New Roman" w:hAnsi="Times New Roman" w:cs="Times New Roman"/>
          <w:color w:val="0000FF"/>
          <w:sz w:val="24"/>
          <w:szCs w:val="24"/>
          <w:u w:val="single"/>
        </w:rPr>
        <w:t>Hypokalaemic</w:t>
      </w:r>
      <w:proofErr w:type="spellEnd"/>
      <w:r w:rsidRPr="00480B38">
        <w:rPr>
          <w:rFonts w:ascii="Times New Roman" w:eastAsia="Times New Roman" w:hAnsi="Times New Roman" w:cs="Times New Roman"/>
          <w:color w:val="0000FF"/>
          <w:sz w:val="24"/>
          <w:szCs w:val="24"/>
          <w:u w:val="single"/>
        </w:rPr>
        <w:t xml:space="preserve"> </w:t>
      </w:r>
      <w:proofErr w:type="spellStart"/>
      <w:r w:rsidRPr="00480B38">
        <w:rPr>
          <w:rFonts w:ascii="Times New Roman" w:eastAsia="Times New Roman" w:hAnsi="Times New Roman" w:cs="Times New Roman"/>
          <w:color w:val="0000FF"/>
          <w:sz w:val="24"/>
          <w:szCs w:val="24"/>
          <w:u w:val="single"/>
        </w:rPr>
        <w:t>Polymyopathy</w:t>
      </w:r>
      <w:proofErr w:type="spellEnd"/>
      <w:r w:rsidRPr="00480B38">
        <w:rPr>
          <w:rFonts w:ascii="Times New Roman" w:eastAsia="Times New Roman" w:hAnsi="Times New Roman" w:cs="Times New Roman"/>
          <w:color w:val="0000FF"/>
          <w:sz w:val="24"/>
          <w:szCs w:val="24"/>
          <w:u w:val="single"/>
        </w:rPr>
        <w:t xml:space="preserve"> (Discovered in Burmese)</w:t>
      </w:r>
    </w:p>
    <w:p w14:paraId="345FBE50"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 xml:space="preserve">Familial Episodic </w:t>
      </w:r>
      <w:proofErr w:type="spellStart"/>
      <w:r w:rsidRPr="00480B38">
        <w:rPr>
          <w:rFonts w:ascii="Times New Roman" w:eastAsia="Times New Roman" w:hAnsi="Times New Roman" w:cs="Times New Roman"/>
          <w:color w:val="0000FF"/>
          <w:sz w:val="24"/>
          <w:szCs w:val="24"/>
          <w:u w:val="single"/>
        </w:rPr>
        <w:t>Hypokalaemic</w:t>
      </w:r>
      <w:proofErr w:type="spellEnd"/>
      <w:r w:rsidRPr="00480B38">
        <w:rPr>
          <w:rFonts w:ascii="Times New Roman" w:eastAsia="Times New Roman" w:hAnsi="Times New Roman" w:cs="Times New Roman"/>
          <w:color w:val="0000FF"/>
          <w:sz w:val="24"/>
          <w:szCs w:val="24"/>
          <w:u w:val="single"/>
        </w:rPr>
        <w:t xml:space="preserve"> </w:t>
      </w:r>
      <w:proofErr w:type="spellStart"/>
      <w:r w:rsidRPr="00480B38">
        <w:rPr>
          <w:rFonts w:ascii="Times New Roman" w:eastAsia="Times New Roman" w:hAnsi="Times New Roman" w:cs="Times New Roman"/>
          <w:color w:val="0000FF"/>
          <w:sz w:val="24"/>
          <w:szCs w:val="24"/>
          <w:u w:val="single"/>
        </w:rPr>
        <w:t>Polymyopathy</w:t>
      </w:r>
      <w:proofErr w:type="spellEnd"/>
      <w:r w:rsidRPr="00480B38">
        <w:rPr>
          <w:rFonts w:ascii="Times New Roman" w:eastAsia="Times New Roman" w:hAnsi="Times New Roman" w:cs="Times New Roman"/>
          <w:color w:val="0000FF"/>
          <w:sz w:val="24"/>
          <w:szCs w:val="24"/>
          <w:u w:val="single"/>
        </w:rPr>
        <w:t xml:space="preserve"> is a disorder that causes skeletal muscle weakness and pain that is episodic in nature.</w:t>
      </w:r>
    </w:p>
    <w:p w14:paraId="5814D4BC"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323209B0"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"https://www.wisdompanel.com/app/home/health/tests/gm1-gangliosidosis" </w:instrText>
      </w:r>
      <w:r w:rsidRPr="00480B38">
        <w:rPr>
          <w:rFonts w:ascii="Times New Roman" w:eastAsia="Times New Roman" w:hAnsi="Times New Roman" w:cs="Times New Roman"/>
          <w:sz w:val="24"/>
          <w:szCs w:val="24"/>
        </w:rPr>
        <w:fldChar w:fldCharType="separate"/>
      </w:r>
    </w:p>
    <w:p w14:paraId="44AA732A"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 xml:space="preserve">GM1 </w:t>
      </w:r>
      <w:proofErr w:type="spellStart"/>
      <w:r w:rsidRPr="00480B38">
        <w:rPr>
          <w:rFonts w:ascii="Times New Roman" w:eastAsia="Times New Roman" w:hAnsi="Times New Roman" w:cs="Times New Roman"/>
          <w:color w:val="0000FF"/>
          <w:sz w:val="24"/>
          <w:szCs w:val="24"/>
          <w:u w:val="single"/>
        </w:rPr>
        <w:t>Gangliosidosis</w:t>
      </w:r>
      <w:proofErr w:type="spellEnd"/>
    </w:p>
    <w:p w14:paraId="5A10DE02"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 xml:space="preserve">GM1 </w:t>
      </w:r>
      <w:proofErr w:type="spellStart"/>
      <w:r w:rsidRPr="00480B38">
        <w:rPr>
          <w:rFonts w:ascii="Times New Roman" w:eastAsia="Times New Roman" w:hAnsi="Times New Roman" w:cs="Times New Roman"/>
          <w:color w:val="0000FF"/>
          <w:sz w:val="24"/>
          <w:szCs w:val="24"/>
          <w:u w:val="single"/>
        </w:rPr>
        <w:t>Gangliosidosis</w:t>
      </w:r>
      <w:proofErr w:type="spellEnd"/>
      <w:r w:rsidRPr="00480B38">
        <w:rPr>
          <w:rFonts w:ascii="Times New Roman" w:eastAsia="Times New Roman" w:hAnsi="Times New Roman" w:cs="Times New Roman"/>
          <w:color w:val="0000FF"/>
          <w:sz w:val="24"/>
          <w:szCs w:val="24"/>
          <w:u w:val="single"/>
        </w:rPr>
        <w:t xml:space="preserve"> is a disorder characterized by progressive nervous system degeneration with signs including incoordination of movements and tremors.</w:t>
      </w:r>
    </w:p>
    <w:p w14:paraId="5421E511"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335D9E0F"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"https://www.wisdompanel.com/app/home/health/tests/gm2-gangliosidosis" </w:instrText>
      </w:r>
      <w:r w:rsidRPr="00480B38">
        <w:rPr>
          <w:rFonts w:ascii="Times New Roman" w:eastAsia="Times New Roman" w:hAnsi="Times New Roman" w:cs="Times New Roman"/>
          <w:sz w:val="24"/>
          <w:szCs w:val="24"/>
        </w:rPr>
        <w:fldChar w:fldCharType="separate"/>
      </w:r>
    </w:p>
    <w:p w14:paraId="298579F8"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 xml:space="preserve">GM2 </w:t>
      </w:r>
      <w:proofErr w:type="spellStart"/>
      <w:r w:rsidRPr="00480B38">
        <w:rPr>
          <w:rFonts w:ascii="Times New Roman" w:eastAsia="Times New Roman" w:hAnsi="Times New Roman" w:cs="Times New Roman"/>
          <w:color w:val="0000FF"/>
          <w:sz w:val="24"/>
          <w:szCs w:val="24"/>
          <w:u w:val="single"/>
        </w:rPr>
        <w:t>Gangliosidosis</w:t>
      </w:r>
      <w:proofErr w:type="spellEnd"/>
    </w:p>
    <w:p w14:paraId="00A4F4BE"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 xml:space="preserve">GM2 </w:t>
      </w:r>
      <w:proofErr w:type="spellStart"/>
      <w:r w:rsidRPr="00480B38">
        <w:rPr>
          <w:rFonts w:ascii="Times New Roman" w:eastAsia="Times New Roman" w:hAnsi="Times New Roman" w:cs="Times New Roman"/>
          <w:color w:val="0000FF"/>
          <w:sz w:val="24"/>
          <w:szCs w:val="24"/>
          <w:u w:val="single"/>
        </w:rPr>
        <w:t>Gangliosidosis</w:t>
      </w:r>
      <w:proofErr w:type="spellEnd"/>
      <w:r w:rsidRPr="00480B38">
        <w:rPr>
          <w:rFonts w:ascii="Times New Roman" w:eastAsia="Times New Roman" w:hAnsi="Times New Roman" w:cs="Times New Roman"/>
          <w:color w:val="0000FF"/>
          <w:sz w:val="24"/>
          <w:szCs w:val="24"/>
          <w:u w:val="single"/>
        </w:rPr>
        <w:t xml:space="preserve"> is a disorder characterized by progressive nervous system degeneration with signs including incoordination of movements and tremors.</w:t>
      </w:r>
    </w:p>
    <w:p w14:paraId="534DC1BD"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690E49A6"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"https://www.wisdompanel.com/app/home/health/tests/gm2-gangliosidosis-type-ii-burmese" </w:instrText>
      </w:r>
      <w:r w:rsidRPr="00480B38">
        <w:rPr>
          <w:rFonts w:ascii="Times New Roman" w:eastAsia="Times New Roman" w:hAnsi="Times New Roman" w:cs="Times New Roman"/>
          <w:sz w:val="24"/>
          <w:szCs w:val="24"/>
        </w:rPr>
        <w:fldChar w:fldCharType="separate"/>
      </w:r>
    </w:p>
    <w:p w14:paraId="642C5060"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 xml:space="preserve">GM2 </w:t>
      </w:r>
      <w:proofErr w:type="spellStart"/>
      <w:r w:rsidRPr="00480B38">
        <w:rPr>
          <w:rFonts w:ascii="Times New Roman" w:eastAsia="Times New Roman" w:hAnsi="Times New Roman" w:cs="Times New Roman"/>
          <w:color w:val="0000FF"/>
          <w:sz w:val="24"/>
          <w:szCs w:val="24"/>
          <w:u w:val="single"/>
        </w:rPr>
        <w:t>Gangliosidosis</w:t>
      </w:r>
      <w:proofErr w:type="spellEnd"/>
      <w:r w:rsidRPr="00480B38">
        <w:rPr>
          <w:rFonts w:ascii="Times New Roman" w:eastAsia="Times New Roman" w:hAnsi="Times New Roman" w:cs="Times New Roman"/>
          <w:color w:val="0000FF"/>
          <w:sz w:val="24"/>
          <w:szCs w:val="24"/>
          <w:u w:val="single"/>
        </w:rPr>
        <w:t>, type II (Discovered in Burmese cats)</w:t>
      </w:r>
    </w:p>
    <w:p w14:paraId="1314625F"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lastRenderedPageBreak/>
        <w:t xml:space="preserve">GM2 </w:t>
      </w:r>
      <w:proofErr w:type="spellStart"/>
      <w:r w:rsidRPr="00480B38">
        <w:rPr>
          <w:rFonts w:ascii="Times New Roman" w:eastAsia="Times New Roman" w:hAnsi="Times New Roman" w:cs="Times New Roman"/>
          <w:color w:val="0000FF"/>
          <w:sz w:val="24"/>
          <w:szCs w:val="24"/>
          <w:u w:val="single"/>
        </w:rPr>
        <w:t>Gangliosidosis</w:t>
      </w:r>
      <w:proofErr w:type="spellEnd"/>
      <w:r w:rsidRPr="00480B38">
        <w:rPr>
          <w:rFonts w:ascii="Times New Roman" w:eastAsia="Times New Roman" w:hAnsi="Times New Roman" w:cs="Times New Roman"/>
          <w:color w:val="0000FF"/>
          <w:sz w:val="24"/>
          <w:szCs w:val="24"/>
          <w:u w:val="single"/>
        </w:rPr>
        <w:t xml:space="preserve"> Type II is a disorder characterized by progressive nervous system degeneration with signs including incoordination of movements and tremors.</w:t>
      </w:r>
    </w:p>
    <w:p w14:paraId="100E94C8"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1A6E6DF6"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"https://www.wisdompanel.com/app/home/health/tests/gm2-gangliosidosis-type-ii-domestic-shorthair" </w:instrText>
      </w:r>
      <w:r w:rsidRPr="00480B38">
        <w:rPr>
          <w:rFonts w:ascii="Times New Roman" w:eastAsia="Times New Roman" w:hAnsi="Times New Roman" w:cs="Times New Roman"/>
          <w:sz w:val="24"/>
          <w:szCs w:val="24"/>
        </w:rPr>
        <w:fldChar w:fldCharType="separate"/>
      </w:r>
    </w:p>
    <w:p w14:paraId="197D3DC7"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 xml:space="preserve">GM2 </w:t>
      </w:r>
      <w:proofErr w:type="spellStart"/>
      <w:r w:rsidRPr="00480B38">
        <w:rPr>
          <w:rFonts w:ascii="Times New Roman" w:eastAsia="Times New Roman" w:hAnsi="Times New Roman" w:cs="Times New Roman"/>
          <w:color w:val="0000FF"/>
          <w:sz w:val="24"/>
          <w:szCs w:val="24"/>
          <w:u w:val="single"/>
        </w:rPr>
        <w:t>Gangliosidosis</w:t>
      </w:r>
      <w:proofErr w:type="spellEnd"/>
      <w:r w:rsidRPr="00480B38">
        <w:rPr>
          <w:rFonts w:ascii="Times New Roman" w:eastAsia="Times New Roman" w:hAnsi="Times New Roman" w:cs="Times New Roman"/>
          <w:color w:val="0000FF"/>
          <w:sz w:val="24"/>
          <w:szCs w:val="24"/>
          <w:u w:val="single"/>
        </w:rPr>
        <w:t>, type II (Discovered in domestic shorthair cats)</w:t>
      </w:r>
    </w:p>
    <w:p w14:paraId="74B7B2BD"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 xml:space="preserve">GM2 </w:t>
      </w:r>
      <w:proofErr w:type="spellStart"/>
      <w:r w:rsidRPr="00480B38">
        <w:rPr>
          <w:rFonts w:ascii="Times New Roman" w:eastAsia="Times New Roman" w:hAnsi="Times New Roman" w:cs="Times New Roman"/>
          <w:color w:val="0000FF"/>
          <w:sz w:val="24"/>
          <w:szCs w:val="24"/>
          <w:u w:val="single"/>
        </w:rPr>
        <w:t>Gangliosidosis</w:t>
      </w:r>
      <w:proofErr w:type="spellEnd"/>
      <w:r w:rsidRPr="00480B38">
        <w:rPr>
          <w:rFonts w:ascii="Times New Roman" w:eastAsia="Times New Roman" w:hAnsi="Times New Roman" w:cs="Times New Roman"/>
          <w:color w:val="0000FF"/>
          <w:sz w:val="24"/>
          <w:szCs w:val="24"/>
          <w:u w:val="single"/>
        </w:rPr>
        <w:t xml:space="preserve"> Type II is a disorder characterized by progressive nervous system degeneration with signs including incoordination of movements and tremors.</w:t>
      </w:r>
    </w:p>
    <w:p w14:paraId="4650E662"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28A322D5"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"https://www.wisdompanel.com/app/home/health/tests/gm2-gangliosidosis-type-ii-japanese-domestic" </w:instrText>
      </w:r>
      <w:r w:rsidRPr="00480B38">
        <w:rPr>
          <w:rFonts w:ascii="Times New Roman" w:eastAsia="Times New Roman" w:hAnsi="Times New Roman" w:cs="Times New Roman"/>
          <w:sz w:val="24"/>
          <w:szCs w:val="24"/>
        </w:rPr>
        <w:fldChar w:fldCharType="separate"/>
      </w:r>
    </w:p>
    <w:p w14:paraId="157C0811"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 xml:space="preserve">GM2 </w:t>
      </w:r>
      <w:proofErr w:type="spellStart"/>
      <w:r w:rsidRPr="00480B38">
        <w:rPr>
          <w:rFonts w:ascii="Times New Roman" w:eastAsia="Times New Roman" w:hAnsi="Times New Roman" w:cs="Times New Roman"/>
          <w:color w:val="0000FF"/>
          <w:sz w:val="24"/>
          <w:szCs w:val="24"/>
          <w:u w:val="single"/>
        </w:rPr>
        <w:t>Gangliosidosis</w:t>
      </w:r>
      <w:proofErr w:type="spellEnd"/>
      <w:r w:rsidRPr="00480B38">
        <w:rPr>
          <w:rFonts w:ascii="Times New Roman" w:eastAsia="Times New Roman" w:hAnsi="Times New Roman" w:cs="Times New Roman"/>
          <w:color w:val="0000FF"/>
          <w:sz w:val="24"/>
          <w:szCs w:val="24"/>
          <w:u w:val="single"/>
        </w:rPr>
        <w:t xml:space="preserve">, type II (Discovered in </w:t>
      </w:r>
      <w:proofErr w:type="spellStart"/>
      <w:r w:rsidRPr="00480B38">
        <w:rPr>
          <w:rFonts w:ascii="Times New Roman" w:eastAsia="Times New Roman" w:hAnsi="Times New Roman" w:cs="Times New Roman"/>
          <w:color w:val="0000FF"/>
          <w:sz w:val="24"/>
          <w:szCs w:val="24"/>
          <w:u w:val="single"/>
        </w:rPr>
        <w:t>japanese</w:t>
      </w:r>
      <w:proofErr w:type="spellEnd"/>
      <w:r w:rsidRPr="00480B38">
        <w:rPr>
          <w:rFonts w:ascii="Times New Roman" w:eastAsia="Times New Roman" w:hAnsi="Times New Roman" w:cs="Times New Roman"/>
          <w:color w:val="0000FF"/>
          <w:sz w:val="24"/>
          <w:szCs w:val="24"/>
          <w:u w:val="single"/>
        </w:rPr>
        <w:t xml:space="preserve"> domestic cats)</w:t>
      </w:r>
    </w:p>
    <w:p w14:paraId="524E40FA"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 xml:space="preserve">GM2 </w:t>
      </w:r>
      <w:proofErr w:type="spellStart"/>
      <w:r w:rsidRPr="00480B38">
        <w:rPr>
          <w:rFonts w:ascii="Times New Roman" w:eastAsia="Times New Roman" w:hAnsi="Times New Roman" w:cs="Times New Roman"/>
          <w:color w:val="0000FF"/>
          <w:sz w:val="24"/>
          <w:szCs w:val="24"/>
          <w:u w:val="single"/>
        </w:rPr>
        <w:t>Gangliosidosis</w:t>
      </w:r>
      <w:proofErr w:type="spellEnd"/>
      <w:r w:rsidRPr="00480B38">
        <w:rPr>
          <w:rFonts w:ascii="Times New Roman" w:eastAsia="Times New Roman" w:hAnsi="Times New Roman" w:cs="Times New Roman"/>
          <w:color w:val="0000FF"/>
          <w:sz w:val="24"/>
          <w:szCs w:val="24"/>
          <w:u w:val="single"/>
        </w:rPr>
        <w:t xml:space="preserve"> Type II is a disorder characterized by progressive nervous system degeneration with signs including incoordination of movements and tremors.</w:t>
      </w:r>
    </w:p>
    <w:p w14:paraId="1F1F97A1"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1A08C90B"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"https://www.wisdompanel.com/app/home/health/tests/glutaric-aciduria-type-ii" </w:instrText>
      </w:r>
      <w:r w:rsidRPr="00480B38">
        <w:rPr>
          <w:rFonts w:ascii="Times New Roman" w:eastAsia="Times New Roman" w:hAnsi="Times New Roman" w:cs="Times New Roman"/>
          <w:sz w:val="24"/>
          <w:szCs w:val="24"/>
        </w:rPr>
        <w:fldChar w:fldCharType="separate"/>
      </w:r>
    </w:p>
    <w:p w14:paraId="5E155E65"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Glutaric Aciduria Type II</w:t>
      </w:r>
    </w:p>
    <w:p w14:paraId="74D339C1"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Glutaric Aciduria Type II is a rare metabolic disorder that causes organic acids to accumulate in the blood and urine.</w:t>
      </w:r>
    </w:p>
    <w:p w14:paraId="665BA4FC"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64D54BC2"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"https://www.wisdompanel.com/app/home/health/tests/glycogen-storage-disease" </w:instrText>
      </w:r>
      <w:r w:rsidRPr="00480B38">
        <w:rPr>
          <w:rFonts w:ascii="Times New Roman" w:eastAsia="Times New Roman" w:hAnsi="Times New Roman" w:cs="Times New Roman"/>
          <w:sz w:val="24"/>
          <w:szCs w:val="24"/>
        </w:rPr>
        <w:fldChar w:fldCharType="separate"/>
      </w:r>
    </w:p>
    <w:p w14:paraId="65C8471D"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Glycogen Storage Disease (Discovered in Norwegian Forest Cat)</w:t>
      </w:r>
    </w:p>
    <w:p w14:paraId="4F5D041E"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Glycogen Storage Disease Type IV is a disorder that affects the metabolism of glycogen resulting in low blood sugar levels and progressive neuromuscular disease.</w:t>
      </w:r>
    </w:p>
    <w:p w14:paraId="3E73D1E8"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7C489768"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"https://www.wisdompanel.com/app/home/health/tests/hemophilia-b-variant-1" </w:instrText>
      </w:r>
      <w:r w:rsidRPr="00480B38">
        <w:rPr>
          <w:rFonts w:ascii="Times New Roman" w:eastAsia="Times New Roman" w:hAnsi="Times New Roman" w:cs="Times New Roman"/>
          <w:sz w:val="24"/>
          <w:szCs w:val="24"/>
        </w:rPr>
        <w:fldChar w:fldCharType="separate"/>
      </w:r>
    </w:p>
    <w:p w14:paraId="07E560BA"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Hemophilia B (Variant 1)</w:t>
      </w:r>
    </w:p>
    <w:p w14:paraId="05BC8170"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lastRenderedPageBreak/>
        <w:t xml:space="preserve">Hemophilia B, also known as Factor IX Deficiency, is a blood clotting disorder more commonly seen in males, which can result in tiredness, decreased appetite, fever, lameness, and prolonged bleeding times after injury, trauma or surgery. </w:t>
      </w:r>
    </w:p>
    <w:p w14:paraId="2BBE4C34"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3E7E284E"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"https://www.wisdompanel.com/app/home/health/tests/hemophilia-b-variant-2" </w:instrText>
      </w:r>
      <w:r w:rsidRPr="00480B38">
        <w:rPr>
          <w:rFonts w:ascii="Times New Roman" w:eastAsia="Times New Roman" w:hAnsi="Times New Roman" w:cs="Times New Roman"/>
          <w:sz w:val="24"/>
          <w:szCs w:val="24"/>
        </w:rPr>
        <w:fldChar w:fldCharType="separate"/>
      </w:r>
    </w:p>
    <w:p w14:paraId="08DD01C5"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Hemophilia B (Variant 2)</w:t>
      </w:r>
    </w:p>
    <w:p w14:paraId="21999658"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 xml:space="preserve">Hemophilia B, also known as Factor IX Deficiency, is a blood clotting disorder more commonly seen in males, which can result in tiredness, decreased appetite, fever, lameness, and prolonged bleeding times after injury, trauma or surgery. </w:t>
      </w:r>
    </w:p>
    <w:p w14:paraId="1C297527"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7D802212"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"https://www.wisdompanel.com/app/home/health/tests/hyperoxaluria-type-ii" </w:instrText>
      </w:r>
      <w:r w:rsidRPr="00480B38">
        <w:rPr>
          <w:rFonts w:ascii="Times New Roman" w:eastAsia="Times New Roman" w:hAnsi="Times New Roman" w:cs="Times New Roman"/>
          <w:sz w:val="24"/>
          <w:szCs w:val="24"/>
        </w:rPr>
        <w:fldChar w:fldCharType="separate"/>
      </w:r>
    </w:p>
    <w:p w14:paraId="37A802A0"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Hyperoxaluria type II</w:t>
      </w:r>
    </w:p>
    <w:p w14:paraId="43799828"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Hyperoxaluria is a kidney disorder leading to profound weakness and acute kidney disease at a young age.</w:t>
      </w:r>
    </w:p>
    <w:p w14:paraId="2ACEFCD1"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61C59FF0"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"https://www.wisdompanel.com/app/home/health/tests/hypertrophic-cardiomyopathy-maine-coon" </w:instrText>
      </w:r>
      <w:r w:rsidRPr="00480B38">
        <w:rPr>
          <w:rFonts w:ascii="Times New Roman" w:eastAsia="Times New Roman" w:hAnsi="Times New Roman" w:cs="Times New Roman"/>
          <w:sz w:val="24"/>
          <w:szCs w:val="24"/>
        </w:rPr>
        <w:fldChar w:fldCharType="separate"/>
      </w:r>
    </w:p>
    <w:p w14:paraId="759594FF"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Hypertrophic Cardiomyopathy (A31P; Discovered in Maine Coon)</w:t>
      </w:r>
    </w:p>
    <w:p w14:paraId="0682008A"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Hypertrophic cardiomyopathy is a disorder where the heart muscle wall increases in thickness, eventually leading to heart failure.</w:t>
      </w:r>
    </w:p>
    <w:p w14:paraId="445B5206"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7E668A3D"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"https://www.wisdompanel.com/app/home/health/tests/hypertrophic-cardiomyopathy-ragdoll" </w:instrText>
      </w:r>
      <w:r w:rsidRPr="00480B38">
        <w:rPr>
          <w:rFonts w:ascii="Times New Roman" w:eastAsia="Times New Roman" w:hAnsi="Times New Roman" w:cs="Times New Roman"/>
          <w:sz w:val="24"/>
          <w:szCs w:val="24"/>
        </w:rPr>
        <w:fldChar w:fldCharType="separate"/>
      </w:r>
    </w:p>
    <w:p w14:paraId="3ED2531A"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Hypertrophic Cardiomyopathy (Discovered in Ragdoll)</w:t>
      </w:r>
    </w:p>
    <w:p w14:paraId="25CAD98C"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Hypertrophic cardiomyopathy is a disorder where the heart muscle wall increases in thickness, eventually leading to heart failure.</w:t>
      </w:r>
    </w:p>
    <w:p w14:paraId="7208A62D"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50DBEFC7"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"https://www.wisdompanel.com/app/home/health/tests/hypotrichosis" </w:instrText>
      </w:r>
      <w:r w:rsidRPr="00480B38">
        <w:rPr>
          <w:rFonts w:ascii="Times New Roman" w:eastAsia="Times New Roman" w:hAnsi="Times New Roman" w:cs="Times New Roman"/>
          <w:sz w:val="24"/>
          <w:szCs w:val="24"/>
        </w:rPr>
        <w:fldChar w:fldCharType="separate"/>
      </w:r>
    </w:p>
    <w:p w14:paraId="208A80A2"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Hypotrichosis (Discovered in Birman cats)</w:t>
      </w:r>
    </w:p>
    <w:p w14:paraId="7C758A6F"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lastRenderedPageBreak/>
        <w:t>Hypotrichosis is a disorder of the immune system causing kittens to be born hairless and to develop serious infections.</w:t>
      </w:r>
    </w:p>
    <w:p w14:paraId="444CBE62"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4F308B65"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"https://www.wisdompanel.com/app/home/health/tests/lipoprotein-lipase-deficiency" </w:instrText>
      </w:r>
      <w:r w:rsidRPr="00480B38">
        <w:rPr>
          <w:rFonts w:ascii="Times New Roman" w:eastAsia="Times New Roman" w:hAnsi="Times New Roman" w:cs="Times New Roman"/>
          <w:sz w:val="24"/>
          <w:szCs w:val="24"/>
        </w:rPr>
        <w:fldChar w:fldCharType="separate"/>
      </w:r>
    </w:p>
    <w:p w14:paraId="14607AB6"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Lipoprotein Lipase Deficiency</w:t>
      </w:r>
    </w:p>
    <w:p w14:paraId="54504380"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 xml:space="preserve">Lipoprotein Lipase Deficiency is a metabolic disorder that causes reduced body mass and growth rates in kittens, lipemia (excessive fatty substances in the blood), and increased stillbirth rates. </w:t>
      </w:r>
    </w:p>
    <w:p w14:paraId="263A65DC"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29627307"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"https://www.wisdompanel.com/app/home/health/tests/multidrug-resistance-1" </w:instrText>
      </w:r>
      <w:r w:rsidRPr="00480B38">
        <w:rPr>
          <w:rFonts w:ascii="Times New Roman" w:eastAsia="Times New Roman" w:hAnsi="Times New Roman" w:cs="Times New Roman"/>
          <w:sz w:val="24"/>
          <w:szCs w:val="24"/>
        </w:rPr>
        <w:fldChar w:fldCharType="separate"/>
      </w:r>
    </w:p>
    <w:p w14:paraId="40E39FAC"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Medication Sensitivity (MDR1)</w:t>
      </w:r>
    </w:p>
    <w:p w14:paraId="777151F0"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Medication Sensitivity (or Multidrug Resistance 1) is a disorder resulting from a defective drug pumping protein that plays an important role in limiting drug absorption and distribution (particularly to the brain). Cats with the ABCB1 mutation may have severe adverse reactions to some commonly used medications.</w:t>
      </w:r>
    </w:p>
    <w:p w14:paraId="516156D4"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1E4CD98F"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"https://www.wisdompanel.com/app/home/health/tests/mucopolysaccharidosis-type-i" </w:instrText>
      </w:r>
      <w:r w:rsidRPr="00480B38">
        <w:rPr>
          <w:rFonts w:ascii="Times New Roman" w:eastAsia="Times New Roman" w:hAnsi="Times New Roman" w:cs="Times New Roman"/>
          <w:sz w:val="24"/>
          <w:szCs w:val="24"/>
        </w:rPr>
        <w:fldChar w:fldCharType="separate"/>
      </w:r>
    </w:p>
    <w:p w14:paraId="054314ED"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Mucopolysaccharidosis Type I</w:t>
      </w:r>
    </w:p>
    <w:p w14:paraId="798670A1"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Mucopolysaccharidosis Type I is a disorder causing failure to thrive, facial and other skeletal abnormalities, tremors, and corneal clouding.</w:t>
      </w:r>
    </w:p>
    <w:p w14:paraId="359BDAF5"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372BB641"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"https://www.wisdompanel.com/app/home/health/tests/mucopolysaccharidosis-type-vi-mild" </w:instrText>
      </w:r>
      <w:r w:rsidRPr="00480B38">
        <w:rPr>
          <w:rFonts w:ascii="Times New Roman" w:eastAsia="Times New Roman" w:hAnsi="Times New Roman" w:cs="Times New Roman"/>
          <w:sz w:val="24"/>
          <w:szCs w:val="24"/>
        </w:rPr>
        <w:fldChar w:fldCharType="separate"/>
      </w:r>
    </w:p>
    <w:p w14:paraId="22FBBFDF"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Mucopolysaccharidosis Type VI (mild form)</w:t>
      </w:r>
    </w:p>
    <w:p w14:paraId="2EFC82D6"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Mucopolysaccharidosis VI is a lysosomal storage disease resulting in a degenerative joint disease. This mutation (the G1558A variant) may cause for a mild form of the disease, but only if one copy of the severe disease variant (the T1427C variant) is also present.</w:t>
      </w:r>
    </w:p>
    <w:p w14:paraId="283427C2"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73E5F30C"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"https://www.wisdompanel.com/app/home/health/tests/mucopolysaccharidosis-type-vi-severe" </w:instrText>
      </w:r>
      <w:r w:rsidRPr="00480B38">
        <w:rPr>
          <w:rFonts w:ascii="Times New Roman" w:eastAsia="Times New Roman" w:hAnsi="Times New Roman" w:cs="Times New Roman"/>
          <w:sz w:val="24"/>
          <w:szCs w:val="24"/>
        </w:rPr>
        <w:fldChar w:fldCharType="separate"/>
      </w:r>
    </w:p>
    <w:p w14:paraId="57AA0EB1"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lastRenderedPageBreak/>
        <w:t>Mucopolysaccharidosis Type VI (severe)</w:t>
      </w:r>
    </w:p>
    <w:p w14:paraId="3202758B"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Mucopolysaccharidosis Type VI is a disorder causing dwarfism, degenerative joint disease, and corneal clouding.</w:t>
      </w:r>
    </w:p>
    <w:p w14:paraId="236415C9"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51A49403"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"https://www.wisdompanel.com/app/home/health/tests/mucopolysaccharidosis-type-vii" </w:instrText>
      </w:r>
      <w:r w:rsidRPr="00480B38">
        <w:rPr>
          <w:rFonts w:ascii="Times New Roman" w:eastAsia="Times New Roman" w:hAnsi="Times New Roman" w:cs="Times New Roman"/>
          <w:sz w:val="24"/>
          <w:szCs w:val="24"/>
        </w:rPr>
        <w:fldChar w:fldCharType="separate"/>
      </w:r>
    </w:p>
    <w:p w14:paraId="31CF28AF"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Mucopolysaccharidosis Type VII</w:t>
      </w:r>
    </w:p>
    <w:p w14:paraId="73588322"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Mucopolysaccharidosis Type VII is a disorder causing weakness, growth retardation, facial and other skeletal abnormalities, and corneal clouding.</w:t>
      </w:r>
    </w:p>
    <w:p w14:paraId="25ABAD15"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461BD0AD"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"https://www.wisdompanel.com/app/home/health/tests/mucopolysaccharidosis-vii" </w:instrText>
      </w:r>
      <w:r w:rsidRPr="00480B38">
        <w:rPr>
          <w:rFonts w:ascii="Times New Roman" w:eastAsia="Times New Roman" w:hAnsi="Times New Roman" w:cs="Times New Roman"/>
          <w:sz w:val="24"/>
          <w:szCs w:val="24"/>
        </w:rPr>
        <w:fldChar w:fldCharType="separate"/>
      </w:r>
    </w:p>
    <w:p w14:paraId="342152B7"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Mucopolysaccharidosis VII</w:t>
      </w:r>
    </w:p>
    <w:p w14:paraId="7D6F1676"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Mucopolysaccharidosis Type VII is a disorder causing weakness, growth retardation, facial and other skeletal abnormalities, and corneal clouding.</w:t>
      </w:r>
    </w:p>
    <w:p w14:paraId="29BDA0DC"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6AD0D24A"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"https://www.wisdompanel.com/app/home/health/tests/myotonia-congenita-cat" </w:instrText>
      </w:r>
      <w:r w:rsidRPr="00480B38">
        <w:rPr>
          <w:rFonts w:ascii="Times New Roman" w:eastAsia="Times New Roman" w:hAnsi="Times New Roman" w:cs="Times New Roman"/>
          <w:sz w:val="24"/>
          <w:szCs w:val="24"/>
        </w:rPr>
        <w:fldChar w:fldCharType="separate"/>
      </w:r>
    </w:p>
    <w:p w14:paraId="68204DD4"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Myotonia Congenita</w:t>
      </w:r>
    </w:p>
    <w:p w14:paraId="3A569C0D"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Myotonia Congenita is a neuromuscular disorder that affects cats from birth, causing stiff movement and delayed relaxation of muscles after exercise.</w:t>
      </w:r>
    </w:p>
    <w:p w14:paraId="27AD76FD"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44BAA0B3"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"https://www.wisdompanel.com/app/home/health/tests/polycystic-kidney-disease-pkd" </w:instrText>
      </w:r>
      <w:r w:rsidRPr="00480B38">
        <w:rPr>
          <w:rFonts w:ascii="Times New Roman" w:eastAsia="Times New Roman" w:hAnsi="Times New Roman" w:cs="Times New Roman"/>
          <w:sz w:val="24"/>
          <w:szCs w:val="24"/>
        </w:rPr>
        <w:fldChar w:fldCharType="separate"/>
      </w:r>
    </w:p>
    <w:p w14:paraId="46B3D63B"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Polycystic Kidney Disease (PKD)</w:t>
      </w:r>
    </w:p>
    <w:p w14:paraId="7C2E8227"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 xml:space="preserve">Polycystic kidney disease is the most common inherited disease in cats. The disease causes the formation of fluid-filled cysts in the kidneys that can lead to kidney failure. </w:t>
      </w:r>
    </w:p>
    <w:p w14:paraId="1F440184"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0EFAD56F"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"https://www.wisdompanel.com/app/home/health/tests/progressive-retinal-atrophy-bengal" </w:instrText>
      </w:r>
      <w:r w:rsidRPr="00480B38">
        <w:rPr>
          <w:rFonts w:ascii="Times New Roman" w:eastAsia="Times New Roman" w:hAnsi="Times New Roman" w:cs="Times New Roman"/>
          <w:sz w:val="24"/>
          <w:szCs w:val="24"/>
        </w:rPr>
        <w:fldChar w:fldCharType="separate"/>
      </w:r>
    </w:p>
    <w:p w14:paraId="47DACACE"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Progressive Retinal Atrophy (Discovered in Bengal cats)</w:t>
      </w:r>
    </w:p>
    <w:p w14:paraId="2FA3259E"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lastRenderedPageBreak/>
        <w:t>Bengal Progressive Retinal Atrophy (PRA) is an eye disorder that causes the degeneration of the light sensing retina at the back of the eye, resulting in vision loss.</w:t>
      </w:r>
    </w:p>
    <w:p w14:paraId="20E6DDA4"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53D19BBE"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"https://www.wisdompanel.com/app/home/health/tests/progressive-retinal-atrophy-persian" </w:instrText>
      </w:r>
      <w:r w:rsidRPr="00480B38">
        <w:rPr>
          <w:rFonts w:ascii="Times New Roman" w:eastAsia="Times New Roman" w:hAnsi="Times New Roman" w:cs="Times New Roman"/>
          <w:sz w:val="24"/>
          <w:szCs w:val="24"/>
        </w:rPr>
        <w:fldChar w:fldCharType="separate"/>
      </w:r>
    </w:p>
    <w:p w14:paraId="2B50A696"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Progressive Retinal Atrophy (Discovered in Persian cats)</w:t>
      </w:r>
    </w:p>
    <w:p w14:paraId="501384CF"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Persian Progressive Retinal Atrophy (PRA) is an eye disorder that causes the degeneration of the light sensing retina at the back of the eye, resulting in vision loss.</w:t>
      </w:r>
    </w:p>
    <w:p w14:paraId="17DADB82"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4223C9B1"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"https://www.wisdompanel.com/app/home/health/tests/progressive-retinal-atrophy-rdac-pra" </w:instrText>
      </w:r>
      <w:r w:rsidRPr="00480B38">
        <w:rPr>
          <w:rFonts w:ascii="Times New Roman" w:eastAsia="Times New Roman" w:hAnsi="Times New Roman" w:cs="Times New Roman"/>
          <w:sz w:val="24"/>
          <w:szCs w:val="24"/>
        </w:rPr>
        <w:fldChar w:fldCharType="separate"/>
      </w:r>
    </w:p>
    <w:p w14:paraId="71FD5F5E"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Progressive Retinal Atrophy (</w:t>
      </w:r>
      <w:proofErr w:type="spellStart"/>
      <w:r w:rsidRPr="00480B38">
        <w:rPr>
          <w:rFonts w:ascii="Times New Roman" w:eastAsia="Times New Roman" w:hAnsi="Times New Roman" w:cs="Times New Roman"/>
          <w:color w:val="0000FF"/>
          <w:sz w:val="24"/>
          <w:szCs w:val="24"/>
          <w:u w:val="single"/>
        </w:rPr>
        <w:t>rdAc</w:t>
      </w:r>
      <w:proofErr w:type="spellEnd"/>
      <w:r w:rsidRPr="00480B38">
        <w:rPr>
          <w:rFonts w:ascii="Times New Roman" w:eastAsia="Times New Roman" w:hAnsi="Times New Roman" w:cs="Times New Roman"/>
          <w:color w:val="0000FF"/>
          <w:sz w:val="24"/>
          <w:szCs w:val="24"/>
          <w:u w:val="single"/>
        </w:rPr>
        <w:t>-PRA)</w:t>
      </w:r>
    </w:p>
    <w:p w14:paraId="204091B6"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Progressive Retinal Atrophy (PRA) is a disorder that causes the degeneration of the light sensing retina at the back of the eye, resulting in vision loss.</w:t>
      </w:r>
    </w:p>
    <w:p w14:paraId="6822B0A2"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15DF1590"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"https://www.wisdompanel.com/app/home/health/tests/pyruvate-kinase-deficiency" </w:instrText>
      </w:r>
      <w:r w:rsidRPr="00480B38">
        <w:rPr>
          <w:rFonts w:ascii="Times New Roman" w:eastAsia="Times New Roman" w:hAnsi="Times New Roman" w:cs="Times New Roman"/>
          <w:sz w:val="24"/>
          <w:szCs w:val="24"/>
        </w:rPr>
        <w:fldChar w:fldCharType="separate"/>
      </w:r>
    </w:p>
    <w:p w14:paraId="2A4AFF91"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Pyruvate Kinase Deficiency</w:t>
      </w:r>
    </w:p>
    <w:p w14:paraId="1A3B37BE"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Pyruvate Kinase (PK) Deficiency is a disorder that causes anemia due to the breakdown of red blood cells.</w:t>
      </w:r>
    </w:p>
    <w:p w14:paraId="6CD6343C"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709ED52F"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"https://www.wisdompanel.com/app/home/health/tests/sphingomyelinosis-variant-1" </w:instrText>
      </w:r>
      <w:r w:rsidRPr="00480B38">
        <w:rPr>
          <w:rFonts w:ascii="Times New Roman" w:eastAsia="Times New Roman" w:hAnsi="Times New Roman" w:cs="Times New Roman"/>
          <w:sz w:val="24"/>
          <w:szCs w:val="24"/>
        </w:rPr>
        <w:fldChar w:fldCharType="separate"/>
      </w:r>
    </w:p>
    <w:p w14:paraId="186561CA"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480B38">
        <w:rPr>
          <w:rFonts w:ascii="Times New Roman" w:eastAsia="Times New Roman" w:hAnsi="Times New Roman" w:cs="Times New Roman"/>
          <w:color w:val="0000FF"/>
          <w:sz w:val="24"/>
          <w:szCs w:val="24"/>
          <w:u w:val="single"/>
        </w:rPr>
        <w:t>Sphingomyelinosis</w:t>
      </w:r>
      <w:proofErr w:type="spellEnd"/>
      <w:r w:rsidRPr="00480B38">
        <w:rPr>
          <w:rFonts w:ascii="Times New Roman" w:eastAsia="Times New Roman" w:hAnsi="Times New Roman" w:cs="Times New Roman"/>
          <w:color w:val="0000FF"/>
          <w:sz w:val="24"/>
          <w:szCs w:val="24"/>
          <w:u w:val="single"/>
        </w:rPr>
        <w:t xml:space="preserve"> (Variant 1)</w:t>
      </w:r>
    </w:p>
    <w:p w14:paraId="046543A6"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proofErr w:type="spellStart"/>
      <w:r w:rsidRPr="00480B38">
        <w:rPr>
          <w:rFonts w:ascii="Times New Roman" w:eastAsia="Times New Roman" w:hAnsi="Times New Roman" w:cs="Times New Roman"/>
          <w:color w:val="0000FF"/>
          <w:sz w:val="24"/>
          <w:szCs w:val="24"/>
          <w:u w:val="single"/>
        </w:rPr>
        <w:t>Sphingomyelinosis</w:t>
      </w:r>
      <w:proofErr w:type="spellEnd"/>
      <w:r w:rsidRPr="00480B38">
        <w:rPr>
          <w:rFonts w:ascii="Times New Roman" w:eastAsia="Times New Roman" w:hAnsi="Times New Roman" w:cs="Times New Roman"/>
          <w:color w:val="0000FF"/>
          <w:sz w:val="24"/>
          <w:szCs w:val="24"/>
          <w:u w:val="single"/>
        </w:rPr>
        <w:t xml:space="preserve"> (Mutation 1) is a neurological disorder that causes progressively severe neurologic signs, enlargement of the spleen and liver, and changes in the lungs.</w:t>
      </w:r>
    </w:p>
    <w:p w14:paraId="3BE0F2CC"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3FCF5E7E"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"https://www.wisdompanel.com/app/home/health/tests/sphingomyelinosis-variant-2" </w:instrText>
      </w:r>
      <w:r w:rsidRPr="00480B38">
        <w:rPr>
          <w:rFonts w:ascii="Times New Roman" w:eastAsia="Times New Roman" w:hAnsi="Times New Roman" w:cs="Times New Roman"/>
          <w:sz w:val="24"/>
          <w:szCs w:val="24"/>
        </w:rPr>
        <w:fldChar w:fldCharType="separate"/>
      </w:r>
    </w:p>
    <w:p w14:paraId="1168CE36"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480B38">
        <w:rPr>
          <w:rFonts w:ascii="Times New Roman" w:eastAsia="Times New Roman" w:hAnsi="Times New Roman" w:cs="Times New Roman"/>
          <w:color w:val="0000FF"/>
          <w:sz w:val="24"/>
          <w:szCs w:val="24"/>
          <w:u w:val="single"/>
        </w:rPr>
        <w:t>Sphingomyelinosis</w:t>
      </w:r>
      <w:proofErr w:type="spellEnd"/>
      <w:r w:rsidRPr="00480B38">
        <w:rPr>
          <w:rFonts w:ascii="Times New Roman" w:eastAsia="Times New Roman" w:hAnsi="Times New Roman" w:cs="Times New Roman"/>
          <w:color w:val="0000FF"/>
          <w:sz w:val="24"/>
          <w:szCs w:val="24"/>
          <w:u w:val="single"/>
        </w:rPr>
        <w:t xml:space="preserve"> (Variant 2)</w:t>
      </w:r>
    </w:p>
    <w:p w14:paraId="7CBB9733"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proofErr w:type="spellStart"/>
      <w:r w:rsidRPr="00480B38">
        <w:rPr>
          <w:rFonts w:ascii="Times New Roman" w:eastAsia="Times New Roman" w:hAnsi="Times New Roman" w:cs="Times New Roman"/>
          <w:color w:val="0000FF"/>
          <w:sz w:val="24"/>
          <w:szCs w:val="24"/>
          <w:u w:val="single"/>
        </w:rPr>
        <w:lastRenderedPageBreak/>
        <w:t>Sphingomyelinosis</w:t>
      </w:r>
      <w:proofErr w:type="spellEnd"/>
      <w:r w:rsidRPr="00480B38">
        <w:rPr>
          <w:rFonts w:ascii="Times New Roman" w:eastAsia="Times New Roman" w:hAnsi="Times New Roman" w:cs="Times New Roman"/>
          <w:color w:val="0000FF"/>
          <w:sz w:val="24"/>
          <w:szCs w:val="24"/>
          <w:u w:val="single"/>
        </w:rPr>
        <w:t xml:space="preserve"> (Mutation 2) is a neurological disorder that causes progressively severe neurologic signs and reduced menace response.</w:t>
      </w:r>
    </w:p>
    <w:p w14:paraId="43A47876"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17AE274D"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"https://www.wisdompanel.com/app/home/health/tests/spinal-muscular-atrophy" </w:instrText>
      </w:r>
      <w:r w:rsidRPr="00480B38">
        <w:rPr>
          <w:rFonts w:ascii="Times New Roman" w:eastAsia="Times New Roman" w:hAnsi="Times New Roman" w:cs="Times New Roman"/>
          <w:sz w:val="24"/>
          <w:szCs w:val="24"/>
        </w:rPr>
        <w:fldChar w:fldCharType="separate"/>
      </w:r>
    </w:p>
    <w:p w14:paraId="0F26860C"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Spinal Muscular Atrophy (Discovered in Maine Coon)</w:t>
      </w:r>
    </w:p>
    <w:p w14:paraId="53F1425D"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Spinal muscular atrophy is a muscular disorder that causes muscle wasting and progressive weakness. Please note that this test detects presence or absence of the disease mutation and cannot distinguish cats that have one copy of the disease mutation from cats with two copies of the disease mutation.</w:t>
      </w:r>
    </w:p>
    <w:p w14:paraId="698BD8FA"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350FDDF1" w14:textId="77777777" w:rsidR="00480B38" w:rsidRPr="00480B38" w:rsidRDefault="00480B38" w:rsidP="00480B38">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"https://www.wisdompanel.com/app/home/health/tests/vitamin-d-dependent-rickets" </w:instrText>
      </w:r>
      <w:r w:rsidRPr="00480B38">
        <w:rPr>
          <w:rFonts w:ascii="Times New Roman" w:eastAsia="Times New Roman" w:hAnsi="Times New Roman" w:cs="Times New Roman"/>
          <w:sz w:val="24"/>
          <w:szCs w:val="24"/>
        </w:rPr>
        <w:fldChar w:fldCharType="separate"/>
      </w:r>
    </w:p>
    <w:p w14:paraId="3CC22857"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color w:val="0000FF"/>
          <w:sz w:val="24"/>
          <w:szCs w:val="24"/>
          <w:u w:val="single"/>
        </w:rPr>
        <w:t>Vitamin D-Dependent Rickets</w:t>
      </w:r>
    </w:p>
    <w:p w14:paraId="7F925783" w14:textId="77777777" w:rsidR="00480B38" w:rsidRPr="00480B38" w:rsidRDefault="00480B38" w:rsidP="00480B38">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480B38">
        <w:rPr>
          <w:rFonts w:ascii="Times New Roman" w:eastAsia="Times New Roman" w:hAnsi="Times New Roman" w:cs="Times New Roman"/>
          <w:color w:val="0000FF"/>
          <w:sz w:val="24"/>
          <w:szCs w:val="24"/>
          <w:u w:val="single"/>
        </w:rPr>
        <w:t>Vitamin D-Dependent Rickets (VDDR) is a metabolic disorder resulting in low blood calcium levels and skeletal abnormalities.</w:t>
      </w:r>
    </w:p>
    <w:p w14:paraId="2C34287D" w14:textId="77777777" w:rsidR="00480B38" w:rsidRPr="00480B38" w:rsidRDefault="00480B38" w:rsidP="00480B38">
      <w:pPr>
        <w:spacing w:beforeAutospacing="1" w:after="0" w:afterAutospacing="1" w:line="240" w:lineRule="auto"/>
        <w:ind w:left="720"/>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end"/>
      </w:r>
    </w:p>
    <w:p w14:paraId="68020C77" w14:textId="77777777" w:rsidR="00480B38" w:rsidRPr="00480B38" w:rsidRDefault="00480B38" w:rsidP="00480B38">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p>
    <w:bookmarkStart w:id="0" w:name="contact-us"/>
    <w:p w14:paraId="31A50EE4" w14:textId="77777777" w:rsidR="00480B38" w:rsidRPr="00480B38" w:rsidRDefault="00480B38" w:rsidP="00480B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"https://www.wisdompanel.com/en-us/contact-us" </w:instrText>
      </w:r>
      <w:r w:rsidRPr="00480B38">
        <w:rPr>
          <w:rFonts w:ascii="Times New Roman" w:eastAsia="Times New Roman" w:hAnsi="Times New Roman" w:cs="Times New Roman"/>
          <w:sz w:val="24"/>
          <w:szCs w:val="24"/>
        </w:rPr>
        <w:fldChar w:fldCharType="separate"/>
      </w:r>
      <w:r w:rsidRPr="00480B38">
        <w:rPr>
          <w:rFonts w:ascii="Times New Roman" w:eastAsia="Times New Roman" w:hAnsi="Times New Roman" w:cs="Times New Roman"/>
          <w:color w:val="0000FF"/>
          <w:sz w:val="24"/>
          <w:szCs w:val="24"/>
          <w:u w:val="single"/>
        </w:rPr>
        <w:t xml:space="preserve">Contact Us </w:t>
      </w:r>
      <w:r w:rsidRPr="00480B38">
        <w:rPr>
          <w:rFonts w:ascii="Times New Roman" w:eastAsia="Times New Roman" w:hAnsi="Times New Roman" w:cs="Times New Roman"/>
          <w:sz w:val="24"/>
          <w:szCs w:val="24"/>
        </w:rPr>
        <w:fldChar w:fldCharType="end"/>
      </w:r>
      <w:bookmarkEnd w:id="0"/>
    </w:p>
    <w:bookmarkStart w:id="1" w:name="resources"/>
    <w:p w14:paraId="24391C9E" w14:textId="77777777" w:rsidR="00480B38" w:rsidRPr="00480B38" w:rsidRDefault="00480B38" w:rsidP="00480B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"https://www.wisdompanel.com/en-us/contact-us" </w:instrText>
      </w:r>
      <w:r w:rsidRPr="00480B38">
        <w:rPr>
          <w:rFonts w:ascii="Times New Roman" w:eastAsia="Times New Roman" w:hAnsi="Times New Roman" w:cs="Times New Roman"/>
          <w:sz w:val="24"/>
          <w:szCs w:val="24"/>
        </w:rPr>
        <w:fldChar w:fldCharType="separate"/>
      </w:r>
      <w:r w:rsidRPr="00480B38">
        <w:rPr>
          <w:rFonts w:ascii="Times New Roman" w:eastAsia="Times New Roman" w:hAnsi="Times New Roman" w:cs="Times New Roman"/>
          <w:color w:val="0000FF"/>
          <w:sz w:val="24"/>
          <w:szCs w:val="24"/>
          <w:u w:val="single"/>
        </w:rPr>
        <w:t xml:space="preserve">Resources </w:t>
      </w:r>
      <w:r w:rsidRPr="00480B38">
        <w:rPr>
          <w:rFonts w:ascii="Times New Roman" w:eastAsia="Times New Roman" w:hAnsi="Times New Roman" w:cs="Times New Roman"/>
          <w:sz w:val="24"/>
          <w:szCs w:val="24"/>
        </w:rPr>
        <w:fldChar w:fldCharType="end"/>
      </w:r>
      <w:bookmarkEnd w:id="1"/>
    </w:p>
    <w:bookmarkStart w:id="2" w:name="press"/>
    <w:p w14:paraId="3E0BA06E" w14:textId="77777777" w:rsidR="00480B38" w:rsidRPr="00480B38" w:rsidRDefault="00480B38" w:rsidP="00480B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"https://www.wisdompanel.com/en-us/press" </w:instrText>
      </w:r>
      <w:r w:rsidRPr="00480B38">
        <w:rPr>
          <w:rFonts w:ascii="Times New Roman" w:eastAsia="Times New Roman" w:hAnsi="Times New Roman" w:cs="Times New Roman"/>
          <w:sz w:val="24"/>
          <w:szCs w:val="24"/>
        </w:rPr>
        <w:fldChar w:fldCharType="separate"/>
      </w:r>
      <w:r w:rsidRPr="00480B38">
        <w:rPr>
          <w:rFonts w:ascii="Times New Roman" w:eastAsia="Times New Roman" w:hAnsi="Times New Roman" w:cs="Times New Roman"/>
          <w:color w:val="0000FF"/>
          <w:sz w:val="24"/>
          <w:szCs w:val="24"/>
          <w:u w:val="single"/>
        </w:rPr>
        <w:t xml:space="preserve">Press </w:t>
      </w:r>
      <w:r w:rsidRPr="00480B38">
        <w:rPr>
          <w:rFonts w:ascii="Times New Roman" w:eastAsia="Times New Roman" w:hAnsi="Times New Roman" w:cs="Times New Roman"/>
          <w:sz w:val="24"/>
          <w:szCs w:val="24"/>
        </w:rPr>
        <w:fldChar w:fldCharType="end"/>
      </w:r>
      <w:bookmarkEnd w:id="2"/>
    </w:p>
    <w:bookmarkStart w:id="3" w:name="for-breeders"/>
    <w:p w14:paraId="5F167D4B" w14:textId="77777777" w:rsidR="00480B38" w:rsidRPr="00480B38" w:rsidRDefault="00480B38" w:rsidP="00480B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"https://www.optimal-selection.com/" </w:instrText>
      </w:r>
      <w:r w:rsidRPr="00480B38">
        <w:rPr>
          <w:rFonts w:ascii="Times New Roman" w:eastAsia="Times New Roman" w:hAnsi="Times New Roman" w:cs="Times New Roman"/>
          <w:sz w:val="24"/>
          <w:szCs w:val="24"/>
        </w:rPr>
        <w:fldChar w:fldCharType="separate"/>
      </w:r>
      <w:r w:rsidRPr="00480B38">
        <w:rPr>
          <w:rFonts w:ascii="Times New Roman" w:eastAsia="Times New Roman" w:hAnsi="Times New Roman" w:cs="Times New Roman"/>
          <w:color w:val="0000FF"/>
          <w:sz w:val="24"/>
          <w:szCs w:val="24"/>
          <w:u w:val="single"/>
        </w:rPr>
        <w:t xml:space="preserve">For Breeders </w:t>
      </w:r>
      <w:r w:rsidRPr="00480B38">
        <w:rPr>
          <w:rFonts w:ascii="Times New Roman" w:eastAsia="Times New Roman" w:hAnsi="Times New Roman" w:cs="Times New Roman"/>
          <w:sz w:val="24"/>
          <w:szCs w:val="24"/>
        </w:rPr>
        <w:fldChar w:fldCharType="end"/>
      </w:r>
      <w:bookmarkEnd w:id="3"/>
    </w:p>
    <w:bookmarkStart w:id="4" w:name="mars-inc"/>
    <w:p w14:paraId="7CD17E35" w14:textId="77777777" w:rsidR="00480B38" w:rsidRPr="00480B38" w:rsidRDefault="00480B38" w:rsidP="00480B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"https://www.mars.com/" </w:instrText>
      </w:r>
      <w:r w:rsidRPr="00480B38">
        <w:rPr>
          <w:rFonts w:ascii="Times New Roman" w:eastAsia="Times New Roman" w:hAnsi="Times New Roman" w:cs="Times New Roman"/>
          <w:sz w:val="24"/>
          <w:szCs w:val="24"/>
        </w:rPr>
        <w:fldChar w:fldCharType="separate"/>
      </w:r>
      <w:r w:rsidRPr="00480B38">
        <w:rPr>
          <w:rFonts w:ascii="Times New Roman" w:eastAsia="Times New Roman" w:hAnsi="Times New Roman" w:cs="Times New Roman"/>
          <w:color w:val="0000FF"/>
          <w:sz w:val="24"/>
          <w:szCs w:val="24"/>
          <w:u w:val="single"/>
        </w:rPr>
        <w:t xml:space="preserve">Mars, Incorporated </w:t>
      </w:r>
      <w:r w:rsidRPr="00480B38">
        <w:rPr>
          <w:rFonts w:ascii="Times New Roman" w:eastAsia="Times New Roman" w:hAnsi="Times New Roman" w:cs="Times New Roman"/>
          <w:sz w:val="24"/>
          <w:szCs w:val="24"/>
        </w:rPr>
        <w:fldChar w:fldCharType="end"/>
      </w:r>
      <w:bookmarkEnd w:id="4"/>
    </w:p>
    <w:p w14:paraId="0BE3C0E7" w14:textId="77777777" w:rsidR="00480B38" w:rsidRPr="00480B38" w:rsidRDefault="00480B38" w:rsidP="00480B38">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p>
    <w:bookmarkStart w:id="5" w:name="terms-of-use"/>
    <w:p w14:paraId="3B6C04F5" w14:textId="77777777" w:rsidR="00480B38" w:rsidRPr="00480B38" w:rsidRDefault="00480B38" w:rsidP="00480B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"https://www.mars.com/legal" </w:instrText>
      </w:r>
      <w:r w:rsidRPr="00480B38">
        <w:rPr>
          <w:rFonts w:ascii="Times New Roman" w:eastAsia="Times New Roman" w:hAnsi="Times New Roman" w:cs="Times New Roman"/>
          <w:sz w:val="24"/>
          <w:szCs w:val="24"/>
        </w:rPr>
        <w:fldChar w:fldCharType="separate"/>
      </w:r>
      <w:r w:rsidRPr="00480B38">
        <w:rPr>
          <w:rFonts w:ascii="Times New Roman" w:eastAsia="Times New Roman" w:hAnsi="Times New Roman" w:cs="Times New Roman"/>
          <w:color w:val="0000FF"/>
          <w:sz w:val="24"/>
          <w:szCs w:val="24"/>
          <w:u w:val="single"/>
        </w:rPr>
        <w:t xml:space="preserve">Terms of Use </w:t>
      </w:r>
      <w:r w:rsidRPr="00480B38">
        <w:rPr>
          <w:rFonts w:ascii="Times New Roman" w:eastAsia="Times New Roman" w:hAnsi="Times New Roman" w:cs="Times New Roman"/>
          <w:sz w:val="24"/>
          <w:szCs w:val="24"/>
        </w:rPr>
        <w:fldChar w:fldCharType="end"/>
      </w:r>
      <w:bookmarkEnd w:id="5"/>
    </w:p>
    <w:bookmarkStart w:id="6" w:name="privacy"/>
    <w:p w14:paraId="3A06F6D5" w14:textId="77777777" w:rsidR="00480B38" w:rsidRPr="00480B38" w:rsidRDefault="00480B38" w:rsidP="00480B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"https://www.mars.com/privacy" </w:instrText>
      </w:r>
      <w:r w:rsidRPr="00480B38">
        <w:rPr>
          <w:rFonts w:ascii="Times New Roman" w:eastAsia="Times New Roman" w:hAnsi="Times New Roman" w:cs="Times New Roman"/>
          <w:sz w:val="24"/>
          <w:szCs w:val="24"/>
        </w:rPr>
        <w:fldChar w:fldCharType="separate"/>
      </w:r>
      <w:r w:rsidRPr="00480B38">
        <w:rPr>
          <w:rFonts w:ascii="Times New Roman" w:eastAsia="Times New Roman" w:hAnsi="Times New Roman" w:cs="Times New Roman"/>
          <w:color w:val="0000FF"/>
          <w:sz w:val="24"/>
          <w:szCs w:val="24"/>
          <w:u w:val="single"/>
        </w:rPr>
        <w:t xml:space="preserve">Privacy </w:t>
      </w:r>
      <w:r w:rsidRPr="00480B38">
        <w:rPr>
          <w:rFonts w:ascii="Times New Roman" w:eastAsia="Times New Roman" w:hAnsi="Times New Roman" w:cs="Times New Roman"/>
          <w:sz w:val="24"/>
          <w:szCs w:val="24"/>
        </w:rPr>
        <w:fldChar w:fldCharType="end"/>
      </w:r>
      <w:bookmarkEnd w:id="6"/>
    </w:p>
    <w:bookmarkStart w:id="7" w:name="cookie-policy"/>
    <w:p w14:paraId="38381C53" w14:textId="77777777" w:rsidR="00480B38" w:rsidRPr="00480B38" w:rsidRDefault="00480B38" w:rsidP="00480B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"https://www.mars.com/cookies-english" </w:instrText>
      </w:r>
      <w:r w:rsidRPr="00480B38">
        <w:rPr>
          <w:rFonts w:ascii="Times New Roman" w:eastAsia="Times New Roman" w:hAnsi="Times New Roman" w:cs="Times New Roman"/>
          <w:sz w:val="24"/>
          <w:szCs w:val="24"/>
        </w:rPr>
        <w:fldChar w:fldCharType="separate"/>
      </w:r>
      <w:r w:rsidRPr="00480B38">
        <w:rPr>
          <w:rFonts w:ascii="Times New Roman" w:eastAsia="Times New Roman" w:hAnsi="Times New Roman" w:cs="Times New Roman"/>
          <w:color w:val="0000FF"/>
          <w:sz w:val="24"/>
          <w:szCs w:val="24"/>
          <w:u w:val="single"/>
        </w:rPr>
        <w:t xml:space="preserve">Cookie Policy </w:t>
      </w:r>
      <w:r w:rsidRPr="00480B38">
        <w:rPr>
          <w:rFonts w:ascii="Times New Roman" w:eastAsia="Times New Roman" w:hAnsi="Times New Roman" w:cs="Times New Roman"/>
          <w:sz w:val="24"/>
          <w:szCs w:val="24"/>
        </w:rPr>
        <w:fldChar w:fldCharType="end"/>
      </w:r>
      <w:bookmarkEnd w:id="7"/>
    </w:p>
    <w:bookmarkStart w:id="8" w:name="supply-chain"/>
    <w:p w14:paraId="5BA378EA" w14:textId="77777777" w:rsidR="00480B38" w:rsidRPr="00480B38" w:rsidRDefault="00480B38" w:rsidP="00480B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"https://www.mars.com/legal/ca-supply-chain-act" </w:instrText>
      </w:r>
      <w:r w:rsidRPr="00480B38">
        <w:rPr>
          <w:rFonts w:ascii="Times New Roman" w:eastAsia="Times New Roman" w:hAnsi="Times New Roman" w:cs="Times New Roman"/>
          <w:sz w:val="24"/>
          <w:szCs w:val="24"/>
        </w:rPr>
        <w:fldChar w:fldCharType="separate"/>
      </w:r>
      <w:r w:rsidRPr="00480B38">
        <w:rPr>
          <w:rFonts w:ascii="Times New Roman" w:eastAsia="Times New Roman" w:hAnsi="Times New Roman" w:cs="Times New Roman"/>
          <w:color w:val="0000FF"/>
          <w:sz w:val="24"/>
          <w:szCs w:val="24"/>
          <w:u w:val="single"/>
        </w:rPr>
        <w:t xml:space="preserve">Supply Chain Command </w:t>
      </w:r>
      <w:r w:rsidRPr="00480B38">
        <w:rPr>
          <w:rFonts w:ascii="Times New Roman" w:eastAsia="Times New Roman" w:hAnsi="Times New Roman" w:cs="Times New Roman"/>
          <w:sz w:val="24"/>
          <w:szCs w:val="24"/>
        </w:rPr>
        <w:fldChar w:fldCharType="end"/>
      </w:r>
      <w:bookmarkEnd w:id="8"/>
    </w:p>
    <w:bookmarkStart w:id="9" w:name="accessibility"/>
    <w:p w14:paraId="29627DE7" w14:textId="77777777" w:rsidR="00480B38" w:rsidRPr="00480B38" w:rsidRDefault="00480B38" w:rsidP="00480B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"https://www.mars.com/accessibility" </w:instrText>
      </w:r>
      <w:r w:rsidRPr="00480B38">
        <w:rPr>
          <w:rFonts w:ascii="Times New Roman" w:eastAsia="Times New Roman" w:hAnsi="Times New Roman" w:cs="Times New Roman"/>
          <w:sz w:val="24"/>
          <w:szCs w:val="24"/>
        </w:rPr>
        <w:fldChar w:fldCharType="separate"/>
      </w:r>
      <w:r w:rsidRPr="00480B38">
        <w:rPr>
          <w:rFonts w:ascii="Times New Roman" w:eastAsia="Times New Roman" w:hAnsi="Times New Roman" w:cs="Times New Roman"/>
          <w:color w:val="0000FF"/>
          <w:sz w:val="24"/>
          <w:szCs w:val="24"/>
          <w:u w:val="single"/>
        </w:rPr>
        <w:t xml:space="preserve">Accessibility </w:t>
      </w:r>
      <w:r w:rsidRPr="00480B38">
        <w:rPr>
          <w:rFonts w:ascii="Times New Roman" w:eastAsia="Times New Roman" w:hAnsi="Times New Roman" w:cs="Times New Roman"/>
          <w:sz w:val="24"/>
          <w:szCs w:val="24"/>
        </w:rPr>
        <w:fldChar w:fldCharType="end"/>
      </w:r>
      <w:bookmarkEnd w:id="9"/>
    </w:p>
    <w:bookmarkStart w:id="10" w:name="modern-slavery-act"/>
    <w:p w14:paraId="4284D90A" w14:textId="77777777" w:rsidR="00480B38" w:rsidRPr="00480B38" w:rsidRDefault="00480B38" w:rsidP="00480B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"https://www.mars.com/" </w:instrText>
      </w:r>
      <w:r w:rsidRPr="00480B38">
        <w:rPr>
          <w:rFonts w:ascii="Times New Roman" w:eastAsia="Times New Roman" w:hAnsi="Times New Roman" w:cs="Times New Roman"/>
          <w:sz w:val="24"/>
          <w:szCs w:val="24"/>
        </w:rPr>
        <w:fldChar w:fldCharType="separate"/>
      </w:r>
      <w:r w:rsidRPr="00480B38">
        <w:rPr>
          <w:rFonts w:ascii="Times New Roman" w:eastAsia="Times New Roman" w:hAnsi="Times New Roman" w:cs="Times New Roman"/>
          <w:color w:val="0000FF"/>
          <w:sz w:val="24"/>
          <w:szCs w:val="24"/>
          <w:u w:val="single"/>
        </w:rPr>
        <w:t xml:space="preserve">Modern Slavery Act </w:t>
      </w:r>
      <w:r w:rsidRPr="00480B38">
        <w:rPr>
          <w:rFonts w:ascii="Times New Roman" w:eastAsia="Times New Roman" w:hAnsi="Times New Roman" w:cs="Times New Roman"/>
          <w:sz w:val="24"/>
          <w:szCs w:val="24"/>
        </w:rPr>
        <w:fldChar w:fldCharType="end"/>
      </w:r>
      <w:bookmarkEnd w:id="10"/>
    </w:p>
    <w:p w14:paraId="7D873177" w14:textId="77777777" w:rsidR="00480B38" w:rsidRPr="00480B38" w:rsidRDefault="00480B38" w:rsidP="00480B38">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p>
    <w:bookmarkStart w:id="11" w:name="terms-conditions"/>
    <w:p w14:paraId="4681A475" w14:textId="77777777" w:rsidR="00480B38" w:rsidRPr="00480B38" w:rsidRDefault="00480B38" w:rsidP="00480B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"https://www.wisdompanel.com/en-us/terms-and-conditions" </w:instrText>
      </w:r>
      <w:r w:rsidRPr="00480B38">
        <w:rPr>
          <w:rFonts w:ascii="Times New Roman" w:eastAsia="Times New Roman" w:hAnsi="Times New Roman" w:cs="Times New Roman"/>
          <w:sz w:val="24"/>
          <w:szCs w:val="24"/>
        </w:rPr>
        <w:fldChar w:fldCharType="separate"/>
      </w:r>
      <w:r w:rsidRPr="00480B38">
        <w:rPr>
          <w:rFonts w:ascii="Times New Roman" w:eastAsia="Times New Roman" w:hAnsi="Times New Roman" w:cs="Times New Roman"/>
          <w:color w:val="0000FF"/>
          <w:sz w:val="24"/>
          <w:szCs w:val="24"/>
          <w:u w:val="single"/>
        </w:rPr>
        <w:t xml:space="preserve">Terms &amp; Conditions </w:t>
      </w:r>
      <w:r w:rsidRPr="00480B38">
        <w:rPr>
          <w:rFonts w:ascii="Times New Roman" w:eastAsia="Times New Roman" w:hAnsi="Times New Roman" w:cs="Times New Roman"/>
          <w:sz w:val="24"/>
          <w:szCs w:val="24"/>
        </w:rPr>
        <w:fldChar w:fldCharType="end"/>
      </w:r>
      <w:bookmarkEnd w:id="11"/>
    </w:p>
    <w:bookmarkStart w:id="12" w:name="blog"/>
    <w:p w14:paraId="768EEAA7" w14:textId="77777777" w:rsidR="00480B38" w:rsidRPr="00480B38" w:rsidRDefault="00480B38" w:rsidP="00480B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"https://blog.wisdompanel.com/" </w:instrText>
      </w:r>
      <w:r w:rsidRPr="00480B38">
        <w:rPr>
          <w:rFonts w:ascii="Times New Roman" w:eastAsia="Times New Roman" w:hAnsi="Times New Roman" w:cs="Times New Roman"/>
          <w:sz w:val="24"/>
          <w:szCs w:val="24"/>
        </w:rPr>
        <w:fldChar w:fldCharType="separate"/>
      </w:r>
      <w:r w:rsidRPr="00480B38">
        <w:rPr>
          <w:rFonts w:ascii="Times New Roman" w:eastAsia="Times New Roman" w:hAnsi="Times New Roman" w:cs="Times New Roman"/>
          <w:color w:val="0000FF"/>
          <w:sz w:val="24"/>
          <w:szCs w:val="24"/>
          <w:u w:val="single"/>
        </w:rPr>
        <w:t xml:space="preserve">Blog </w:t>
      </w:r>
      <w:r w:rsidRPr="00480B38">
        <w:rPr>
          <w:rFonts w:ascii="Times New Roman" w:eastAsia="Times New Roman" w:hAnsi="Times New Roman" w:cs="Times New Roman"/>
          <w:sz w:val="24"/>
          <w:szCs w:val="24"/>
        </w:rPr>
        <w:fldChar w:fldCharType="end"/>
      </w:r>
      <w:bookmarkEnd w:id="12"/>
    </w:p>
    <w:bookmarkStart w:id="13" w:name="instagram"/>
    <w:p w14:paraId="63CCF3D0" w14:textId="77777777" w:rsidR="00480B38" w:rsidRPr="00480B38" w:rsidRDefault="00480B38" w:rsidP="00480B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"https://www.instagram.com/wisdompanel/" </w:instrText>
      </w:r>
      <w:r w:rsidRPr="00480B38">
        <w:rPr>
          <w:rFonts w:ascii="Times New Roman" w:eastAsia="Times New Roman" w:hAnsi="Times New Roman" w:cs="Times New Roman"/>
          <w:sz w:val="24"/>
          <w:szCs w:val="24"/>
        </w:rPr>
        <w:fldChar w:fldCharType="separate"/>
      </w:r>
      <w:r w:rsidRPr="00480B38">
        <w:rPr>
          <w:rFonts w:ascii="Times New Roman" w:eastAsia="Times New Roman" w:hAnsi="Times New Roman" w:cs="Times New Roman"/>
          <w:color w:val="0000FF"/>
          <w:sz w:val="24"/>
          <w:szCs w:val="24"/>
          <w:u w:val="single"/>
        </w:rPr>
        <w:t xml:space="preserve">Instagram </w:t>
      </w:r>
      <w:r w:rsidRPr="00480B38">
        <w:rPr>
          <w:rFonts w:ascii="Times New Roman" w:eastAsia="Times New Roman" w:hAnsi="Times New Roman" w:cs="Times New Roman"/>
          <w:sz w:val="24"/>
          <w:szCs w:val="24"/>
        </w:rPr>
        <w:fldChar w:fldCharType="end"/>
      </w:r>
      <w:bookmarkEnd w:id="13"/>
    </w:p>
    <w:bookmarkStart w:id="14" w:name="facebook"/>
    <w:p w14:paraId="48B2692C" w14:textId="77777777" w:rsidR="00480B38" w:rsidRPr="00480B38" w:rsidRDefault="00480B38" w:rsidP="00480B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"https://www.facebook.com/WisdomPanel/" </w:instrText>
      </w:r>
      <w:r w:rsidRPr="00480B38">
        <w:rPr>
          <w:rFonts w:ascii="Times New Roman" w:eastAsia="Times New Roman" w:hAnsi="Times New Roman" w:cs="Times New Roman"/>
          <w:sz w:val="24"/>
          <w:szCs w:val="24"/>
        </w:rPr>
        <w:fldChar w:fldCharType="separate"/>
      </w:r>
      <w:r w:rsidRPr="00480B38">
        <w:rPr>
          <w:rFonts w:ascii="Times New Roman" w:eastAsia="Times New Roman" w:hAnsi="Times New Roman" w:cs="Times New Roman"/>
          <w:color w:val="0000FF"/>
          <w:sz w:val="24"/>
          <w:szCs w:val="24"/>
          <w:u w:val="single"/>
        </w:rPr>
        <w:t xml:space="preserve">Facebook </w:t>
      </w:r>
      <w:r w:rsidRPr="00480B38">
        <w:rPr>
          <w:rFonts w:ascii="Times New Roman" w:eastAsia="Times New Roman" w:hAnsi="Times New Roman" w:cs="Times New Roman"/>
          <w:sz w:val="24"/>
          <w:szCs w:val="24"/>
        </w:rPr>
        <w:fldChar w:fldCharType="end"/>
      </w:r>
      <w:bookmarkEnd w:id="14"/>
    </w:p>
    <w:bookmarkStart w:id="15" w:name="twitter"/>
    <w:p w14:paraId="7F79AB6D" w14:textId="77777777" w:rsidR="00480B38" w:rsidRPr="00480B38" w:rsidRDefault="00480B38" w:rsidP="00480B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"https://twitter.com/wisdompanel" </w:instrText>
      </w:r>
      <w:r w:rsidRPr="00480B38">
        <w:rPr>
          <w:rFonts w:ascii="Times New Roman" w:eastAsia="Times New Roman" w:hAnsi="Times New Roman" w:cs="Times New Roman"/>
          <w:sz w:val="24"/>
          <w:szCs w:val="24"/>
        </w:rPr>
        <w:fldChar w:fldCharType="separate"/>
      </w:r>
      <w:r w:rsidRPr="00480B38">
        <w:rPr>
          <w:rFonts w:ascii="Times New Roman" w:eastAsia="Times New Roman" w:hAnsi="Times New Roman" w:cs="Times New Roman"/>
          <w:color w:val="0000FF"/>
          <w:sz w:val="24"/>
          <w:szCs w:val="24"/>
          <w:u w:val="single"/>
        </w:rPr>
        <w:t xml:space="preserve">Twitter </w:t>
      </w:r>
      <w:r w:rsidRPr="00480B38">
        <w:rPr>
          <w:rFonts w:ascii="Times New Roman" w:eastAsia="Times New Roman" w:hAnsi="Times New Roman" w:cs="Times New Roman"/>
          <w:sz w:val="24"/>
          <w:szCs w:val="24"/>
        </w:rPr>
        <w:fldChar w:fldCharType="end"/>
      </w:r>
      <w:bookmarkEnd w:id="15"/>
    </w:p>
    <w:bookmarkStart w:id="16" w:name="youtube"/>
    <w:p w14:paraId="79B26AC2" w14:textId="77777777" w:rsidR="00480B38" w:rsidRPr="00480B38" w:rsidRDefault="00480B38" w:rsidP="00480B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fldChar w:fldCharType="begin"/>
      </w:r>
      <w:r w:rsidRPr="00480B38">
        <w:rPr>
          <w:rFonts w:ascii="Times New Roman" w:eastAsia="Times New Roman" w:hAnsi="Times New Roman" w:cs="Times New Roman"/>
          <w:sz w:val="24"/>
          <w:szCs w:val="24"/>
        </w:rPr>
        <w:instrText xml:space="preserve"> HYPERLINK "https://www.youtube.com/user/WisdomPanel" </w:instrText>
      </w:r>
      <w:r w:rsidRPr="00480B38">
        <w:rPr>
          <w:rFonts w:ascii="Times New Roman" w:eastAsia="Times New Roman" w:hAnsi="Times New Roman" w:cs="Times New Roman"/>
          <w:sz w:val="24"/>
          <w:szCs w:val="24"/>
        </w:rPr>
        <w:fldChar w:fldCharType="separate"/>
      </w:r>
      <w:r w:rsidRPr="00480B38">
        <w:rPr>
          <w:rFonts w:ascii="Times New Roman" w:eastAsia="Times New Roman" w:hAnsi="Times New Roman" w:cs="Times New Roman"/>
          <w:color w:val="0000FF"/>
          <w:sz w:val="24"/>
          <w:szCs w:val="24"/>
          <w:u w:val="single"/>
        </w:rPr>
        <w:t xml:space="preserve">YouTube </w:t>
      </w:r>
      <w:r w:rsidRPr="00480B38">
        <w:rPr>
          <w:rFonts w:ascii="Times New Roman" w:eastAsia="Times New Roman" w:hAnsi="Times New Roman" w:cs="Times New Roman"/>
          <w:sz w:val="24"/>
          <w:szCs w:val="24"/>
        </w:rPr>
        <w:fldChar w:fldCharType="end"/>
      </w:r>
      <w:bookmarkEnd w:id="16"/>
    </w:p>
    <w:p w14:paraId="4CB67F8C" w14:textId="77777777" w:rsidR="00480B38" w:rsidRPr="00480B38" w:rsidRDefault="00480B38" w:rsidP="00480B38">
      <w:pPr>
        <w:spacing w:before="100" w:beforeAutospacing="1" w:after="100" w:afterAutospacing="1" w:line="240" w:lineRule="auto"/>
        <w:rPr>
          <w:rFonts w:ascii="Times New Roman" w:eastAsia="Times New Roman" w:hAnsi="Times New Roman" w:cs="Times New Roman"/>
          <w:sz w:val="24"/>
          <w:szCs w:val="24"/>
        </w:rPr>
      </w:pPr>
      <w:r w:rsidRPr="00480B38">
        <w:rPr>
          <w:rFonts w:ascii="Times New Roman" w:eastAsia="Times New Roman" w:hAnsi="Times New Roman" w:cs="Times New Roman"/>
          <w:sz w:val="24"/>
          <w:szCs w:val="24"/>
        </w:rPr>
        <w:lastRenderedPageBreak/>
        <w:t xml:space="preserve">©2020 Mars, Incorporated. All rights reserved. </w:t>
      </w:r>
    </w:p>
    <w:p w14:paraId="6949CEC5" w14:textId="77777777" w:rsidR="003265C9" w:rsidRDefault="003265C9"/>
    <w:sectPr w:rsidR="00326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50F5E"/>
    <w:multiLevelType w:val="multilevel"/>
    <w:tmpl w:val="7D8A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81989"/>
    <w:multiLevelType w:val="multilevel"/>
    <w:tmpl w:val="A454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067C4"/>
    <w:multiLevelType w:val="multilevel"/>
    <w:tmpl w:val="365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47EFB"/>
    <w:multiLevelType w:val="multilevel"/>
    <w:tmpl w:val="9250A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38"/>
    <w:rsid w:val="003265C9"/>
    <w:rsid w:val="0048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A460"/>
  <w15:chartTrackingRefBased/>
  <w15:docId w15:val="{B512F2FB-EA22-481E-A675-65D77CF5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76967">
      <w:bodyDiv w:val="1"/>
      <w:marLeft w:val="0"/>
      <w:marRight w:val="0"/>
      <w:marTop w:val="0"/>
      <w:marBottom w:val="0"/>
      <w:divBdr>
        <w:top w:val="none" w:sz="0" w:space="0" w:color="auto"/>
        <w:left w:val="none" w:sz="0" w:space="0" w:color="auto"/>
        <w:bottom w:val="none" w:sz="0" w:space="0" w:color="auto"/>
        <w:right w:val="none" w:sz="0" w:space="0" w:color="auto"/>
      </w:divBdr>
      <w:divsChild>
        <w:div w:id="1396855102">
          <w:marLeft w:val="0"/>
          <w:marRight w:val="0"/>
          <w:marTop w:val="0"/>
          <w:marBottom w:val="0"/>
          <w:divBdr>
            <w:top w:val="none" w:sz="0" w:space="0" w:color="auto"/>
            <w:left w:val="none" w:sz="0" w:space="0" w:color="auto"/>
            <w:bottom w:val="none" w:sz="0" w:space="0" w:color="auto"/>
            <w:right w:val="none" w:sz="0" w:space="0" w:color="auto"/>
          </w:divBdr>
        </w:div>
        <w:div w:id="1830753410">
          <w:marLeft w:val="0"/>
          <w:marRight w:val="0"/>
          <w:marTop w:val="0"/>
          <w:marBottom w:val="0"/>
          <w:divBdr>
            <w:top w:val="none" w:sz="0" w:space="0" w:color="auto"/>
            <w:left w:val="none" w:sz="0" w:space="0" w:color="auto"/>
            <w:bottom w:val="none" w:sz="0" w:space="0" w:color="auto"/>
            <w:right w:val="none" w:sz="0" w:space="0" w:color="auto"/>
          </w:divBdr>
        </w:div>
        <w:div w:id="1994065111">
          <w:marLeft w:val="0"/>
          <w:marRight w:val="0"/>
          <w:marTop w:val="0"/>
          <w:marBottom w:val="0"/>
          <w:divBdr>
            <w:top w:val="none" w:sz="0" w:space="0" w:color="auto"/>
            <w:left w:val="none" w:sz="0" w:space="0" w:color="auto"/>
            <w:bottom w:val="none" w:sz="0" w:space="0" w:color="auto"/>
            <w:right w:val="none" w:sz="0" w:space="0" w:color="auto"/>
          </w:divBdr>
        </w:div>
        <w:div w:id="1351953156">
          <w:marLeft w:val="0"/>
          <w:marRight w:val="0"/>
          <w:marTop w:val="0"/>
          <w:marBottom w:val="0"/>
          <w:divBdr>
            <w:top w:val="none" w:sz="0" w:space="0" w:color="auto"/>
            <w:left w:val="none" w:sz="0" w:space="0" w:color="auto"/>
            <w:bottom w:val="none" w:sz="0" w:space="0" w:color="auto"/>
            <w:right w:val="none" w:sz="0" w:space="0" w:color="auto"/>
          </w:divBdr>
        </w:div>
        <w:div w:id="889144921">
          <w:marLeft w:val="0"/>
          <w:marRight w:val="0"/>
          <w:marTop w:val="0"/>
          <w:marBottom w:val="0"/>
          <w:divBdr>
            <w:top w:val="none" w:sz="0" w:space="0" w:color="auto"/>
            <w:left w:val="none" w:sz="0" w:space="0" w:color="auto"/>
            <w:bottom w:val="none" w:sz="0" w:space="0" w:color="auto"/>
            <w:right w:val="none" w:sz="0" w:space="0" w:color="auto"/>
          </w:divBdr>
        </w:div>
        <w:div w:id="163016844">
          <w:marLeft w:val="0"/>
          <w:marRight w:val="0"/>
          <w:marTop w:val="0"/>
          <w:marBottom w:val="0"/>
          <w:divBdr>
            <w:top w:val="none" w:sz="0" w:space="0" w:color="auto"/>
            <w:left w:val="none" w:sz="0" w:space="0" w:color="auto"/>
            <w:bottom w:val="none" w:sz="0" w:space="0" w:color="auto"/>
            <w:right w:val="none" w:sz="0" w:space="0" w:color="auto"/>
          </w:divBdr>
        </w:div>
        <w:div w:id="711803643">
          <w:marLeft w:val="0"/>
          <w:marRight w:val="0"/>
          <w:marTop w:val="0"/>
          <w:marBottom w:val="0"/>
          <w:divBdr>
            <w:top w:val="none" w:sz="0" w:space="0" w:color="auto"/>
            <w:left w:val="none" w:sz="0" w:space="0" w:color="auto"/>
            <w:bottom w:val="none" w:sz="0" w:space="0" w:color="auto"/>
            <w:right w:val="none" w:sz="0" w:space="0" w:color="auto"/>
          </w:divBdr>
        </w:div>
        <w:div w:id="1646231051">
          <w:marLeft w:val="0"/>
          <w:marRight w:val="0"/>
          <w:marTop w:val="0"/>
          <w:marBottom w:val="0"/>
          <w:divBdr>
            <w:top w:val="none" w:sz="0" w:space="0" w:color="auto"/>
            <w:left w:val="none" w:sz="0" w:space="0" w:color="auto"/>
            <w:bottom w:val="none" w:sz="0" w:space="0" w:color="auto"/>
            <w:right w:val="none" w:sz="0" w:space="0" w:color="auto"/>
          </w:divBdr>
        </w:div>
        <w:div w:id="930505272">
          <w:marLeft w:val="0"/>
          <w:marRight w:val="0"/>
          <w:marTop w:val="0"/>
          <w:marBottom w:val="0"/>
          <w:divBdr>
            <w:top w:val="none" w:sz="0" w:space="0" w:color="auto"/>
            <w:left w:val="none" w:sz="0" w:space="0" w:color="auto"/>
            <w:bottom w:val="none" w:sz="0" w:space="0" w:color="auto"/>
            <w:right w:val="none" w:sz="0" w:space="0" w:color="auto"/>
          </w:divBdr>
        </w:div>
        <w:div w:id="1605575678">
          <w:marLeft w:val="0"/>
          <w:marRight w:val="0"/>
          <w:marTop w:val="0"/>
          <w:marBottom w:val="0"/>
          <w:divBdr>
            <w:top w:val="none" w:sz="0" w:space="0" w:color="auto"/>
            <w:left w:val="none" w:sz="0" w:space="0" w:color="auto"/>
            <w:bottom w:val="none" w:sz="0" w:space="0" w:color="auto"/>
            <w:right w:val="none" w:sz="0" w:space="0" w:color="auto"/>
          </w:divBdr>
        </w:div>
        <w:div w:id="401098794">
          <w:marLeft w:val="0"/>
          <w:marRight w:val="0"/>
          <w:marTop w:val="0"/>
          <w:marBottom w:val="0"/>
          <w:divBdr>
            <w:top w:val="none" w:sz="0" w:space="0" w:color="auto"/>
            <w:left w:val="none" w:sz="0" w:space="0" w:color="auto"/>
            <w:bottom w:val="none" w:sz="0" w:space="0" w:color="auto"/>
            <w:right w:val="none" w:sz="0" w:space="0" w:color="auto"/>
          </w:divBdr>
        </w:div>
        <w:div w:id="1413628387">
          <w:marLeft w:val="0"/>
          <w:marRight w:val="0"/>
          <w:marTop w:val="0"/>
          <w:marBottom w:val="0"/>
          <w:divBdr>
            <w:top w:val="none" w:sz="0" w:space="0" w:color="auto"/>
            <w:left w:val="none" w:sz="0" w:space="0" w:color="auto"/>
            <w:bottom w:val="none" w:sz="0" w:space="0" w:color="auto"/>
            <w:right w:val="none" w:sz="0" w:space="0" w:color="auto"/>
          </w:divBdr>
        </w:div>
        <w:div w:id="1653681600">
          <w:marLeft w:val="0"/>
          <w:marRight w:val="0"/>
          <w:marTop w:val="0"/>
          <w:marBottom w:val="0"/>
          <w:divBdr>
            <w:top w:val="none" w:sz="0" w:space="0" w:color="auto"/>
            <w:left w:val="none" w:sz="0" w:space="0" w:color="auto"/>
            <w:bottom w:val="none" w:sz="0" w:space="0" w:color="auto"/>
            <w:right w:val="none" w:sz="0" w:space="0" w:color="auto"/>
          </w:divBdr>
        </w:div>
        <w:div w:id="1206259330">
          <w:marLeft w:val="0"/>
          <w:marRight w:val="0"/>
          <w:marTop w:val="0"/>
          <w:marBottom w:val="0"/>
          <w:divBdr>
            <w:top w:val="none" w:sz="0" w:space="0" w:color="auto"/>
            <w:left w:val="none" w:sz="0" w:space="0" w:color="auto"/>
            <w:bottom w:val="none" w:sz="0" w:space="0" w:color="auto"/>
            <w:right w:val="none" w:sz="0" w:space="0" w:color="auto"/>
          </w:divBdr>
        </w:div>
        <w:div w:id="881865219">
          <w:marLeft w:val="0"/>
          <w:marRight w:val="0"/>
          <w:marTop w:val="0"/>
          <w:marBottom w:val="0"/>
          <w:divBdr>
            <w:top w:val="none" w:sz="0" w:space="0" w:color="auto"/>
            <w:left w:val="none" w:sz="0" w:space="0" w:color="auto"/>
            <w:bottom w:val="none" w:sz="0" w:space="0" w:color="auto"/>
            <w:right w:val="none" w:sz="0" w:space="0" w:color="auto"/>
          </w:divBdr>
        </w:div>
        <w:div w:id="217324922">
          <w:marLeft w:val="0"/>
          <w:marRight w:val="0"/>
          <w:marTop w:val="0"/>
          <w:marBottom w:val="0"/>
          <w:divBdr>
            <w:top w:val="none" w:sz="0" w:space="0" w:color="auto"/>
            <w:left w:val="none" w:sz="0" w:space="0" w:color="auto"/>
            <w:bottom w:val="none" w:sz="0" w:space="0" w:color="auto"/>
            <w:right w:val="none" w:sz="0" w:space="0" w:color="auto"/>
          </w:divBdr>
        </w:div>
        <w:div w:id="1074283598">
          <w:marLeft w:val="0"/>
          <w:marRight w:val="0"/>
          <w:marTop w:val="0"/>
          <w:marBottom w:val="0"/>
          <w:divBdr>
            <w:top w:val="none" w:sz="0" w:space="0" w:color="auto"/>
            <w:left w:val="none" w:sz="0" w:space="0" w:color="auto"/>
            <w:bottom w:val="none" w:sz="0" w:space="0" w:color="auto"/>
            <w:right w:val="none" w:sz="0" w:space="0" w:color="auto"/>
          </w:divBdr>
        </w:div>
        <w:div w:id="161970899">
          <w:marLeft w:val="0"/>
          <w:marRight w:val="0"/>
          <w:marTop w:val="0"/>
          <w:marBottom w:val="0"/>
          <w:divBdr>
            <w:top w:val="none" w:sz="0" w:space="0" w:color="auto"/>
            <w:left w:val="none" w:sz="0" w:space="0" w:color="auto"/>
            <w:bottom w:val="none" w:sz="0" w:space="0" w:color="auto"/>
            <w:right w:val="none" w:sz="0" w:space="0" w:color="auto"/>
          </w:divBdr>
        </w:div>
        <w:div w:id="690837857">
          <w:marLeft w:val="0"/>
          <w:marRight w:val="0"/>
          <w:marTop w:val="0"/>
          <w:marBottom w:val="0"/>
          <w:divBdr>
            <w:top w:val="none" w:sz="0" w:space="0" w:color="auto"/>
            <w:left w:val="none" w:sz="0" w:space="0" w:color="auto"/>
            <w:bottom w:val="none" w:sz="0" w:space="0" w:color="auto"/>
            <w:right w:val="none" w:sz="0" w:space="0" w:color="auto"/>
          </w:divBdr>
        </w:div>
        <w:div w:id="862674258">
          <w:marLeft w:val="0"/>
          <w:marRight w:val="0"/>
          <w:marTop w:val="0"/>
          <w:marBottom w:val="0"/>
          <w:divBdr>
            <w:top w:val="none" w:sz="0" w:space="0" w:color="auto"/>
            <w:left w:val="none" w:sz="0" w:space="0" w:color="auto"/>
            <w:bottom w:val="none" w:sz="0" w:space="0" w:color="auto"/>
            <w:right w:val="none" w:sz="0" w:space="0" w:color="auto"/>
          </w:divBdr>
        </w:div>
        <w:div w:id="1259095568">
          <w:marLeft w:val="0"/>
          <w:marRight w:val="0"/>
          <w:marTop w:val="0"/>
          <w:marBottom w:val="0"/>
          <w:divBdr>
            <w:top w:val="none" w:sz="0" w:space="0" w:color="auto"/>
            <w:left w:val="none" w:sz="0" w:space="0" w:color="auto"/>
            <w:bottom w:val="none" w:sz="0" w:space="0" w:color="auto"/>
            <w:right w:val="none" w:sz="0" w:space="0" w:color="auto"/>
          </w:divBdr>
        </w:div>
        <w:div w:id="259919582">
          <w:marLeft w:val="0"/>
          <w:marRight w:val="0"/>
          <w:marTop w:val="0"/>
          <w:marBottom w:val="0"/>
          <w:divBdr>
            <w:top w:val="none" w:sz="0" w:space="0" w:color="auto"/>
            <w:left w:val="none" w:sz="0" w:space="0" w:color="auto"/>
            <w:bottom w:val="none" w:sz="0" w:space="0" w:color="auto"/>
            <w:right w:val="none" w:sz="0" w:space="0" w:color="auto"/>
          </w:divBdr>
        </w:div>
        <w:div w:id="1648196794">
          <w:marLeft w:val="0"/>
          <w:marRight w:val="0"/>
          <w:marTop w:val="0"/>
          <w:marBottom w:val="0"/>
          <w:divBdr>
            <w:top w:val="none" w:sz="0" w:space="0" w:color="auto"/>
            <w:left w:val="none" w:sz="0" w:space="0" w:color="auto"/>
            <w:bottom w:val="none" w:sz="0" w:space="0" w:color="auto"/>
            <w:right w:val="none" w:sz="0" w:space="0" w:color="auto"/>
          </w:divBdr>
        </w:div>
        <w:div w:id="57635956">
          <w:marLeft w:val="0"/>
          <w:marRight w:val="0"/>
          <w:marTop w:val="0"/>
          <w:marBottom w:val="0"/>
          <w:divBdr>
            <w:top w:val="none" w:sz="0" w:space="0" w:color="auto"/>
            <w:left w:val="none" w:sz="0" w:space="0" w:color="auto"/>
            <w:bottom w:val="none" w:sz="0" w:space="0" w:color="auto"/>
            <w:right w:val="none" w:sz="0" w:space="0" w:color="auto"/>
          </w:divBdr>
        </w:div>
        <w:div w:id="1771122500">
          <w:marLeft w:val="0"/>
          <w:marRight w:val="0"/>
          <w:marTop w:val="0"/>
          <w:marBottom w:val="0"/>
          <w:divBdr>
            <w:top w:val="none" w:sz="0" w:space="0" w:color="auto"/>
            <w:left w:val="none" w:sz="0" w:space="0" w:color="auto"/>
            <w:bottom w:val="none" w:sz="0" w:space="0" w:color="auto"/>
            <w:right w:val="none" w:sz="0" w:space="0" w:color="auto"/>
          </w:divBdr>
        </w:div>
        <w:div w:id="641882444">
          <w:marLeft w:val="0"/>
          <w:marRight w:val="0"/>
          <w:marTop w:val="0"/>
          <w:marBottom w:val="0"/>
          <w:divBdr>
            <w:top w:val="none" w:sz="0" w:space="0" w:color="auto"/>
            <w:left w:val="none" w:sz="0" w:space="0" w:color="auto"/>
            <w:bottom w:val="none" w:sz="0" w:space="0" w:color="auto"/>
            <w:right w:val="none" w:sz="0" w:space="0" w:color="auto"/>
          </w:divBdr>
        </w:div>
        <w:div w:id="1604339214">
          <w:marLeft w:val="0"/>
          <w:marRight w:val="0"/>
          <w:marTop w:val="0"/>
          <w:marBottom w:val="0"/>
          <w:divBdr>
            <w:top w:val="none" w:sz="0" w:space="0" w:color="auto"/>
            <w:left w:val="none" w:sz="0" w:space="0" w:color="auto"/>
            <w:bottom w:val="none" w:sz="0" w:space="0" w:color="auto"/>
            <w:right w:val="none" w:sz="0" w:space="0" w:color="auto"/>
          </w:divBdr>
        </w:div>
        <w:div w:id="1561595886">
          <w:marLeft w:val="0"/>
          <w:marRight w:val="0"/>
          <w:marTop w:val="0"/>
          <w:marBottom w:val="0"/>
          <w:divBdr>
            <w:top w:val="none" w:sz="0" w:space="0" w:color="auto"/>
            <w:left w:val="none" w:sz="0" w:space="0" w:color="auto"/>
            <w:bottom w:val="none" w:sz="0" w:space="0" w:color="auto"/>
            <w:right w:val="none" w:sz="0" w:space="0" w:color="auto"/>
          </w:divBdr>
        </w:div>
        <w:div w:id="1657223426">
          <w:marLeft w:val="0"/>
          <w:marRight w:val="0"/>
          <w:marTop w:val="0"/>
          <w:marBottom w:val="0"/>
          <w:divBdr>
            <w:top w:val="none" w:sz="0" w:space="0" w:color="auto"/>
            <w:left w:val="none" w:sz="0" w:space="0" w:color="auto"/>
            <w:bottom w:val="none" w:sz="0" w:space="0" w:color="auto"/>
            <w:right w:val="none" w:sz="0" w:space="0" w:color="auto"/>
          </w:divBdr>
        </w:div>
        <w:div w:id="775910762">
          <w:marLeft w:val="0"/>
          <w:marRight w:val="0"/>
          <w:marTop w:val="0"/>
          <w:marBottom w:val="0"/>
          <w:divBdr>
            <w:top w:val="none" w:sz="0" w:space="0" w:color="auto"/>
            <w:left w:val="none" w:sz="0" w:space="0" w:color="auto"/>
            <w:bottom w:val="none" w:sz="0" w:space="0" w:color="auto"/>
            <w:right w:val="none" w:sz="0" w:space="0" w:color="auto"/>
          </w:divBdr>
        </w:div>
        <w:div w:id="1865165002">
          <w:marLeft w:val="0"/>
          <w:marRight w:val="0"/>
          <w:marTop w:val="0"/>
          <w:marBottom w:val="0"/>
          <w:divBdr>
            <w:top w:val="none" w:sz="0" w:space="0" w:color="auto"/>
            <w:left w:val="none" w:sz="0" w:space="0" w:color="auto"/>
            <w:bottom w:val="none" w:sz="0" w:space="0" w:color="auto"/>
            <w:right w:val="none" w:sz="0" w:space="0" w:color="auto"/>
          </w:divBdr>
        </w:div>
        <w:div w:id="1708442">
          <w:marLeft w:val="0"/>
          <w:marRight w:val="0"/>
          <w:marTop w:val="0"/>
          <w:marBottom w:val="0"/>
          <w:divBdr>
            <w:top w:val="none" w:sz="0" w:space="0" w:color="auto"/>
            <w:left w:val="none" w:sz="0" w:space="0" w:color="auto"/>
            <w:bottom w:val="none" w:sz="0" w:space="0" w:color="auto"/>
            <w:right w:val="none" w:sz="0" w:space="0" w:color="auto"/>
          </w:divBdr>
        </w:div>
        <w:div w:id="1840542187">
          <w:marLeft w:val="0"/>
          <w:marRight w:val="0"/>
          <w:marTop w:val="0"/>
          <w:marBottom w:val="0"/>
          <w:divBdr>
            <w:top w:val="none" w:sz="0" w:space="0" w:color="auto"/>
            <w:left w:val="none" w:sz="0" w:space="0" w:color="auto"/>
            <w:bottom w:val="none" w:sz="0" w:space="0" w:color="auto"/>
            <w:right w:val="none" w:sz="0" w:space="0" w:color="auto"/>
          </w:divBdr>
        </w:div>
        <w:div w:id="1562398886">
          <w:marLeft w:val="0"/>
          <w:marRight w:val="0"/>
          <w:marTop w:val="0"/>
          <w:marBottom w:val="0"/>
          <w:divBdr>
            <w:top w:val="none" w:sz="0" w:space="0" w:color="auto"/>
            <w:left w:val="none" w:sz="0" w:space="0" w:color="auto"/>
            <w:bottom w:val="none" w:sz="0" w:space="0" w:color="auto"/>
            <w:right w:val="none" w:sz="0" w:space="0" w:color="auto"/>
          </w:divBdr>
        </w:div>
        <w:div w:id="970018272">
          <w:marLeft w:val="0"/>
          <w:marRight w:val="0"/>
          <w:marTop w:val="0"/>
          <w:marBottom w:val="0"/>
          <w:divBdr>
            <w:top w:val="none" w:sz="0" w:space="0" w:color="auto"/>
            <w:left w:val="none" w:sz="0" w:space="0" w:color="auto"/>
            <w:bottom w:val="none" w:sz="0" w:space="0" w:color="auto"/>
            <w:right w:val="none" w:sz="0" w:space="0" w:color="auto"/>
          </w:divBdr>
        </w:div>
        <w:div w:id="2023974727">
          <w:marLeft w:val="0"/>
          <w:marRight w:val="0"/>
          <w:marTop w:val="0"/>
          <w:marBottom w:val="0"/>
          <w:divBdr>
            <w:top w:val="none" w:sz="0" w:space="0" w:color="auto"/>
            <w:left w:val="none" w:sz="0" w:space="0" w:color="auto"/>
            <w:bottom w:val="none" w:sz="0" w:space="0" w:color="auto"/>
            <w:right w:val="none" w:sz="0" w:space="0" w:color="auto"/>
          </w:divBdr>
        </w:div>
        <w:div w:id="394934107">
          <w:marLeft w:val="0"/>
          <w:marRight w:val="0"/>
          <w:marTop w:val="0"/>
          <w:marBottom w:val="0"/>
          <w:divBdr>
            <w:top w:val="none" w:sz="0" w:space="0" w:color="auto"/>
            <w:left w:val="none" w:sz="0" w:space="0" w:color="auto"/>
            <w:bottom w:val="none" w:sz="0" w:space="0" w:color="auto"/>
            <w:right w:val="none" w:sz="0" w:space="0" w:color="auto"/>
          </w:divBdr>
        </w:div>
        <w:div w:id="87890642">
          <w:marLeft w:val="0"/>
          <w:marRight w:val="0"/>
          <w:marTop w:val="0"/>
          <w:marBottom w:val="0"/>
          <w:divBdr>
            <w:top w:val="none" w:sz="0" w:space="0" w:color="auto"/>
            <w:left w:val="none" w:sz="0" w:space="0" w:color="auto"/>
            <w:bottom w:val="none" w:sz="0" w:space="0" w:color="auto"/>
            <w:right w:val="none" w:sz="0" w:space="0" w:color="auto"/>
          </w:divBdr>
        </w:div>
        <w:div w:id="2138181117">
          <w:marLeft w:val="0"/>
          <w:marRight w:val="0"/>
          <w:marTop w:val="0"/>
          <w:marBottom w:val="0"/>
          <w:divBdr>
            <w:top w:val="none" w:sz="0" w:space="0" w:color="auto"/>
            <w:left w:val="none" w:sz="0" w:space="0" w:color="auto"/>
            <w:bottom w:val="none" w:sz="0" w:space="0" w:color="auto"/>
            <w:right w:val="none" w:sz="0" w:space="0" w:color="auto"/>
          </w:divBdr>
        </w:div>
        <w:div w:id="1355302684">
          <w:marLeft w:val="0"/>
          <w:marRight w:val="0"/>
          <w:marTop w:val="0"/>
          <w:marBottom w:val="0"/>
          <w:divBdr>
            <w:top w:val="none" w:sz="0" w:space="0" w:color="auto"/>
            <w:left w:val="none" w:sz="0" w:space="0" w:color="auto"/>
            <w:bottom w:val="none" w:sz="0" w:space="0" w:color="auto"/>
            <w:right w:val="none" w:sz="0" w:space="0" w:color="auto"/>
          </w:divBdr>
        </w:div>
        <w:div w:id="1024936988">
          <w:marLeft w:val="0"/>
          <w:marRight w:val="0"/>
          <w:marTop w:val="0"/>
          <w:marBottom w:val="0"/>
          <w:divBdr>
            <w:top w:val="none" w:sz="0" w:space="0" w:color="auto"/>
            <w:left w:val="none" w:sz="0" w:space="0" w:color="auto"/>
            <w:bottom w:val="none" w:sz="0" w:space="0" w:color="auto"/>
            <w:right w:val="none" w:sz="0" w:space="0" w:color="auto"/>
          </w:divBdr>
        </w:div>
        <w:div w:id="78410940">
          <w:marLeft w:val="0"/>
          <w:marRight w:val="0"/>
          <w:marTop w:val="0"/>
          <w:marBottom w:val="0"/>
          <w:divBdr>
            <w:top w:val="none" w:sz="0" w:space="0" w:color="auto"/>
            <w:left w:val="none" w:sz="0" w:space="0" w:color="auto"/>
            <w:bottom w:val="none" w:sz="0" w:space="0" w:color="auto"/>
            <w:right w:val="none" w:sz="0" w:space="0" w:color="auto"/>
          </w:divBdr>
        </w:div>
        <w:div w:id="1811169586">
          <w:marLeft w:val="0"/>
          <w:marRight w:val="0"/>
          <w:marTop w:val="0"/>
          <w:marBottom w:val="0"/>
          <w:divBdr>
            <w:top w:val="none" w:sz="0" w:space="0" w:color="auto"/>
            <w:left w:val="none" w:sz="0" w:space="0" w:color="auto"/>
            <w:bottom w:val="none" w:sz="0" w:space="0" w:color="auto"/>
            <w:right w:val="none" w:sz="0" w:space="0" w:color="auto"/>
          </w:divBdr>
        </w:div>
        <w:div w:id="494685894">
          <w:marLeft w:val="0"/>
          <w:marRight w:val="0"/>
          <w:marTop w:val="0"/>
          <w:marBottom w:val="0"/>
          <w:divBdr>
            <w:top w:val="none" w:sz="0" w:space="0" w:color="auto"/>
            <w:left w:val="none" w:sz="0" w:space="0" w:color="auto"/>
            <w:bottom w:val="none" w:sz="0" w:space="0" w:color="auto"/>
            <w:right w:val="none" w:sz="0" w:space="0" w:color="auto"/>
          </w:divBdr>
        </w:div>
        <w:div w:id="364797560">
          <w:marLeft w:val="0"/>
          <w:marRight w:val="0"/>
          <w:marTop w:val="0"/>
          <w:marBottom w:val="0"/>
          <w:divBdr>
            <w:top w:val="none" w:sz="0" w:space="0" w:color="auto"/>
            <w:left w:val="none" w:sz="0" w:space="0" w:color="auto"/>
            <w:bottom w:val="none" w:sz="0" w:space="0" w:color="auto"/>
            <w:right w:val="none" w:sz="0" w:space="0" w:color="auto"/>
          </w:divBdr>
        </w:div>
        <w:div w:id="411200679">
          <w:marLeft w:val="0"/>
          <w:marRight w:val="0"/>
          <w:marTop w:val="0"/>
          <w:marBottom w:val="0"/>
          <w:divBdr>
            <w:top w:val="none" w:sz="0" w:space="0" w:color="auto"/>
            <w:left w:val="none" w:sz="0" w:space="0" w:color="auto"/>
            <w:bottom w:val="none" w:sz="0" w:space="0" w:color="auto"/>
            <w:right w:val="none" w:sz="0" w:space="0" w:color="auto"/>
          </w:divBdr>
        </w:div>
        <w:div w:id="64032109">
          <w:marLeft w:val="0"/>
          <w:marRight w:val="0"/>
          <w:marTop w:val="0"/>
          <w:marBottom w:val="0"/>
          <w:divBdr>
            <w:top w:val="none" w:sz="0" w:space="0" w:color="auto"/>
            <w:left w:val="none" w:sz="0" w:space="0" w:color="auto"/>
            <w:bottom w:val="none" w:sz="0" w:space="0" w:color="auto"/>
            <w:right w:val="none" w:sz="0" w:space="0" w:color="auto"/>
          </w:divBdr>
        </w:div>
        <w:div w:id="920599005">
          <w:marLeft w:val="0"/>
          <w:marRight w:val="0"/>
          <w:marTop w:val="0"/>
          <w:marBottom w:val="0"/>
          <w:divBdr>
            <w:top w:val="none" w:sz="0" w:space="0" w:color="auto"/>
            <w:left w:val="none" w:sz="0" w:space="0" w:color="auto"/>
            <w:bottom w:val="none" w:sz="0" w:space="0" w:color="auto"/>
            <w:right w:val="none" w:sz="0" w:space="0" w:color="auto"/>
          </w:divBdr>
        </w:div>
        <w:div w:id="356930319">
          <w:marLeft w:val="0"/>
          <w:marRight w:val="0"/>
          <w:marTop w:val="0"/>
          <w:marBottom w:val="0"/>
          <w:divBdr>
            <w:top w:val="none" w:sz="0" w:space="0" w:color="auto"/>
            <w:left w:val="none" w:sz="0" w:space="0" w:color="auto"/>
            <w:bottom w:val="none" w:sz="0" w:space="0" w:color="auto"/>
            <w:right w:val="none" w:sz="0" w:space="0" w:color="auto"/>
          </w:divBdr>
        </w:div>
        <w:div w:id="129351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sdompan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2571</Words>
  <Characters>14658</Characters>
  <Application>Microsoft Office Word</Application>
  <DocSecurity>0</DocSecurity>
  <Lines>122</Lines>
  <Paragraphs>34</Paragraphs>
  <ScaleCrop>false</ScaleCrop>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Lewis</dc:creator>
  <cp:keywords/>
  <dc:description/>
  <cp:lastModifiedBy>Heather Lewis</cp:lastModifiedBy>
  <cp:revision>1</cp:revision>
  <dcterms:created xsi:type="dcterms:W3CDTF">2020-11-03T02:34:00Z</dcterms:created>
  <dcterms:modified xsi:type="dcterms:W3CDTF">2020-11-03T02:34:00Z</dcterms:modified>
</cp:coreProperties>
</file>