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F37BE" w14:textId="62BCB326" w:rsidR="00961AE8" w:rsidRDefault="00961AE8" w:rsidP="00961AE8">
      <w:r>
        <w:rPr>
          <w:noProof/>
          <w:lang w:eastAsia="pt-BR"/>
        </w:rPr>
        <w:drawing>
          <wp:inline distT="0" distB="0" distL="0" distR="0" wp14:anchorId="3658F9D2" wp14:editId="591AFD53">
            <wp:extent cx="3181350" cy="495250"/>
            <wp:effectExtent l="0" t="0" r="0" b="635"/>
            <wp:docPr id="3" name="Imagem 3" descr="Universidade Tecnológica Federal do Para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versidade Tecnológica Federal do Paran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85" cy="49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1ED">
        <w:t xml:space="preserve">        </w:t>
      </w:r>
      <w:r w:rsidR="001511ED">
        <w:rPr>
          <w:noProof/>
        </w:rPr>
        <w:drawing>
          <wp:inline distT="0" distB="0" distL="0" distR="0" wp14:anchorId="47A54BFD" wp14:editId="015C5E4D">
            <wp:extent cx="1990725" cy="48503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46" cy="49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6578" w14:textId="7DDC357D" w:rsidR="00961AE8" w:rsidRDefault="00961AE8" w:rsidP="00187CE1">
      <w:pPr>
        <w:jc w:val="right"/>
      </w:pPr>
    </w:p>
    <w:p w14:paraId="03FCEDC8" w14:textId="193ABE64" w:rsidR="001511ED" w:rsidRDefault="001511ED" w:rsidP="00187CE1">
      <w:pPr>
        <w:jc w:val="right"/>
      </w:pPr>
    </w:p>
    <w:p w14:paraId="7DA6C6A9" w14:textId="0220346A" w:rsidR="001511ED" w:rsidRDefault="001511ED" w:rsidP="00187CE1">
      <w:pPr>
        <w:jc w:val="right"/>
      </w:pPr>
    </w:p>
    <w:p w14:paraId="21C41539" w14:textId="6F57161E" w:rsidR="00AB5240" w:rsidRDefault="00AB5240" w:rsidP="00314A82"/>
    <w:p w14:paraId="7AF868CB" w14:textId="77777777" w:rsidR="001511ED" w:rsidRDefault="001511ED" w:rsidP="00314A82"/>
    <w:p w14:paraId="7A6EFAC1" w14:textId="77777777" w:rsidR="00AB5240" w:rsidRDefault="00B919E6" w:rsidP="00AB5240">
      <w:pPr>
        <w:ind w:hanging="1134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3F5B8" wp14:editId="061657CF">
                <wp:simplePos x="0" y="0"/>
                <wp:positionH relativeFrom="column">
                  <wp:posOffset>-509905</wp:posOffset>
                </wp:positionH>
                <wp:positionV relativeFrom="paragraph">
                  <wp:posOffset>5031740</wp:posOffset>
                </wp:positionV>
                <wp:extent cx="2686050" cy="1200150"/>
                <wp:effectExtent l="0" t="0" r="635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62918" w14:textId="06BE8B55" w:rsidR="00670EDE" w:rsidRDefault="001511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2EAF55" wp14:editId="2CC7C432">
                                  <wp:extent cx="1562100" cy="1162050"/>
                                  <wp:effectExtent l="0" t="0" r="0" b="0"/>
                                  <wp:docPr id="33" name="Image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A3F5B8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margin-left:-40.15pt;margin-top:396.2pt;width:211.5pt;height:94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mGiwIAAJEFAAAOAAAAZHJzL2Uyb0RvYy54bWysVE1PGzEQvVfqf7B8L5ukkNKIDUqDqCoh&#10;QA0VZ8drk1W9Hss2yaa/vs/ezUcpF6pedseeNzOeNx8Xl21j2Fr5UJMt+fBkwJmykqraPpX8x8P1&#10;h3POQhS2EoasKvlWBX45ff/uYuMmakQrMpXyDE5smGxcyVcxuklRBLlSjQgn5JSFUpNvRMTRPxWV&#10;Fxt4b0wxGgzGxYZ85TxJFQJurzoln2b/WisZ77QOKjJTcrwt5q/P32X6FtMLMXnywq1q2T9D/MMr&#10;GlFbBN27uhJRsGdf/+WqqaWnQDqeSGoK0rqWKueAbIaDF9ksVsKpnAvICW5PU/h/buXt+t6zukLt&#10;QI8VDWo0F3UrWKVYVG0kBgVY2rgwAXjhAI/tF2phsbsPuEzJt9o36Y+0GPRwuN1zDFdM4nI0Ph8P&#10;zqCS0A1RwiEO8F8czJ0P8auihiWh5B5FzNyK9U2IHXQHSdECmbq6ro3Jh9Q4am48WwuU3MT8SDj/&#10;A2Us25R8/BGhk5GlZN55NjbdqNw6fbiUepdiluLWqIQx9rvSoC5n+kpsIaWy+/gZnVAaod5i2OMP&#10;r3qLcZcHLHJksnFv3NSWfM4+z9qBsurnjjLd4VGbo7yTGNtl27fEkqotOsJTN1nByesaVbsRId4L&#10;j1FCpbEe4h0+2hBYp17ibEX+12v3CY8Oh5azDUaz5Ba7gzPzzaLzPw9PT+E05sPp2acRDv5YszzW&#10;2OdmTmiEIdaQk1lM+Gh2ovbUPGKHzFJMqISViFzyuBPnsVsX2EFSzWYZhNl1It7YhZPJdSI3deRD&#10;+yi869s2Dc8t7UZYTF50b4dNlsHNniM6MLd2orfjtKcdc5+Ho99RabEcnzPqsEmnvwEAAP//AwBQ&#10;SwMEFAAGAAgAAAAhAAcjVDbiAAAACwEAAA8AAABkcnMvZG93bnJldi54bWxMj8FOwzAQRO9I/IO1&#10;SNxap0lEk5BNVSFyQq1EqcTVjU0SYa+j2G0NX485wXE1TzNv600wml3U7EZLCKtlAkxRZ+VIPcLx&#10;rV0UwJwXJIW2pBC+lINNc3tTi0raK72qy8H3LJaQqwTC4P1Uce66QRnhlnZSFLMPOxvh4zn3XM7i&#10;GsuN5mmSPHAjRooLg5jU06C6z8PZIGzb7GW3fy7bd93r4/67DLvJBcT7u7B9BOZV8H8w/OpHdWii&#10;08meSTqmERZFkkUUYV2mObBIZHm6BnZCKItVDryp+f8fmh8AAAD//wMAUEsBAi0AFAAGAAgAAAAh&#10;ALaDOJL+AAAA4QEAABMAAAAAAAAAAAAAAAAAAAAAAFtDb250ZW50X1R5cGVzXS54bWxQSwECLQAU&#10;AAYACAAAACEAOP0h/9YAAACUAQAACwAAAAAAAAAAAAAAAAAvAQAAX3JlbHMvLnJlbHNQSwECLQAU&#10;AAYACAAAACEACPLJhosCAACRBQAADgAAAAAAAAAAAAAAAAAuAgAAZHJzL2Uyb0RvYy54bWxQSwEC&#10;LQAUAAYACAAAACEAByNUNuIAAAALAQAADwAAAAAAAAAAAAAAAADlBAAAZHJzL2Rvd25yZXYueG1s&#10;UEsFBgAAAAAEAAQA8wAAAPQFAAAAAA==&#10;" fillcolor="white [3201]" stroked="f" strokeweight=".5pt">
                <v:textbox style="mso-fit-shape-to-text:t">
                  <w:txbxContent>
                    <w:p w14:paraId="6F662918" w14:textId="06BE8B55" w:rsidR="00670EDE" w:rsidRDefault="001511ED">
                      <w:r>
                        <w:rPr>
                          <w:noProof/>
                        </w:rPr>
                        <w:drawing>
                          <wp:inline distT="0" distB="0" distL="0" distR="0" wp14:anchorId="642EAF55" wp14:editId="2CC7C432">
                            <wp:extent cx="1562100" cy="1162050"/>
                            <wp:effectExtent l="0" t="0" r="0" b="0"/>
                            <wp:docPr id="33" name="Image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52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334A03" wp14:editId="24AB1634">
                <wp:simplePos x="0" y="0"/>
                <wp:positionH relativeFrom="column">
                  <wp:posOffset>3118485</wp:posOffset>
                </wp:positionH>
                <wp:positionV relativeFrom="paragraph">
                  <wp:posOffset>5146039</wp:posOffset>
                </wp:positionV>
                <wp:extent cx="3714750" cy="1152525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34685" w14:textId="77777777" w:rsidR="00670EDE" w:rsidRDefault="00670EDE" w:rsidP="00AB52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524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COMPROMETIMENTO DE RENDA E INADIMPLÊNCIA DA FAMILIA LONDRINENSE</w:t>
                            </w:r>
                          </w:p>
                          <w:p w14:paraId="78F545F6" w14:textId="0E3D6F1A" w:rsidR="00670EDE" w:rsidRPr="00AB5240" w:rsidRDefault="00670EDE" w:rsidP="00AB524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pesquisa </w:t>
                            </w:r>
                            <w:r w:rsidR="00F465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  <w:r w:rsidR="006C73E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º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trimestr</w:t>
                            </w:r>
                            <w:r w:rsidR="006C73E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 2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0</w:t>
                            </w:r>
                            <w:r w:rsidR="006C73E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 w:rsidR="00F465D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34A03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7" type="#_x0000_t202" style="position:absolute;margin-left:245.55pt;margin-top:405.2pt;width:292.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4CgQIAAHAFAAAOAAAAZHJzL2Uyb0RvYy54bWysVNtuGyEQfa/Uf0C8N+t1nEutrCPXUapK&#10;URI1qfKMWbBRgaGAvet+fQd213bTvqSqLK2HmcNh7lfXrdFkK3xQYCtanowoEZZDreyqot+ebz9c&#10;UhIiszXTYEVFdyLQ69n7d1eNm4oxrEHXwhMksWHauIquY3TTogh8LQwLJ+CERaMEb1jEo18VtWcN&#10;shtdjEej86IBXzsPXISA2pvOSGeZX0rB44OUQUSiK4q+xfz1+btM32J2xaYrz9xa8d4N9g9eGKYs&#10;PrqnumGRkY1Xf1AZxT0EkPGEgylASsVFjgGjKUevonlaMydyLJic4PZpCv+Plt9vHz1RdUWxUJYZ&#10;LNGCqZaRWpAo2gjkMuWocWGK0CeH4Nh+ghZrPegDKlPorfQm/WNQBO2Y7d0+w8hEOCpPL8rJxRma&#10;ONrK8myMv8RTHK47H+JnAYYkoaIeS5gzy7Z3IXbQAZJes3CrtM5l1JY0FT0/Rf7fLEiubdKI3BA9&#10;TQqpcz1LcadFwmj7VUhMSI4gKXIrioX2ZMuwiRjnwsYcfOZFdEJJdOItF3v8wau3XO7iGF4GG/eX&#10;jbLgc/Sv3K6/Dy7LDo85P4o7ibFdtrkT9pVdQr3DgnvoxiY4fquwKHcsxEfmcU6wkDj78QE/UgMm&#10;H3qJkjX4n3/TJzy2L1opaXDuKhp+bJgXlOgvFhv7YzmZpEHNh8nZxRgP/tiyPLbYjVkAVqXELeN4&#10;FhM+6kGUHswLroh5ehVNzHJ8u6JxEBex2wa4YriYzzMIR9OxeGefHE/UqUip5Z7bF+Zd35dpOO5h&#10;mFA2fdWeHTbdtDDfRJAq927Kc5fVPv841rn7+xWU9sbxOaMOi3L2CwAA//8DAFBLAwQUAAYACAAA&#10;ACEANvZKDuMAAAAMAQAADwAAAGRycy9kb3ducmV2LnhtbEyPwU7DMAyG70i8Q2QkbizpNEZbmk5T&#10;pQkJwWFjF25p47UViVOabCs8PdlpHG1/+v39xWqyhp1w9L0jCclMAENqnO6plbD/2DykwHxQpJVx&#10;hBJ+0MOqvL0pVK7dmbZ42oWWxRDyuZLQhTDknPumQ6v8zA1I8XZwo1UhjmPL9ajOMdwaPhdiya3q&#10;KX7o1IBVh83X7mglvFabd7Wt5zb9NdXL22E9fO8/H6W8v5vWz8ACTuEKw0U/qkMZnWp3JO2ZkbDI&#10;kiSiEtJELIBdCPG0jKtaQpYlGfCy4P9LlH8AAAD//wMAUEsBAi0AFAAGAAgAAAAhALaDOJL+AAAA&#10;4QEAABMAAAAAAAAAAAAAAAAAAAAAAFtDb250ZW50X1R5cGVzXS54bWxQSwECLQAUAAYACAAAACEA&#10;OP0h/9YAAACUAQAACwAAAAAAAAAAAAAAAAAvAQAAX3JlbHMvLnJlbHNQSwECLQAUAAYACAAAACEA&#10;WFieAoECAABwBQAADgAAAAAAAAAAAAAAAAAuAgAAZHJzL2Uyb0RvYy54bWxQSwECLQAUAAYACAAA&#10;ACEANvZKDuMAAAAMAQAADwAAAAAAAAAAAAAAAADbBAAAZHJzL2Rvd25yZXYueG1sUEsFBgAAAAAE&#10;AAQA8wAAAOsFAAAAAA==&#10;" filled="f" stroked="f" strokeweight=".5pt">
                <v:textbox>
                  <w:txbxContent>
                    <w:p w14:paraId="5D434685" w14:textId="77777777" w:rsidR="00670EDE" w:rsidRDefault="00670EDE" w:rsidP="00AB524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AB5240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COMPROMETIMENTO DE RENDA E INADIMPLÊNCIA DA FAMILIA LONDRINENSE</w:t>
                      </w:r>
                    </w:p>
                    <w:p w14:paraId="78F545F6" w14:textId="0E3D6F1A" w:rsidR="00670EDE" w:rsidRPr="00AB5240" w:rsidRDefault="00670EDE" w:rsidP="00AB524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pesquisa </w:t>
                      </w:r>
                      <w:r w:rsidR="00F465D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  <w:r w:rsidR="006C73E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º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trimestr</w:t>
                      </w:r>
                      <w:r w:rsidR="006C73E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e 2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0</w:t>
                      </w:r>
                      <w:r w:rsidR="006C73E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2</w:t>
                      </w:r>
                      <w:r w:rsidR="00F465D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B52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F9CCF" wp14:editId="04AF9BD3">
                <wp:simplePos x="0" y="0"/>
                <wp:positionH relativeFrom="column">
                  <wp:posOffset>-720090</wp:posOffset>
                </wp:positionH>
                <wp:positionV relativeFrom="paragraph">
                  <wp:posOffset>3679190</wp:posOffset>
                </wp:positionV>
                <wp:extent cx="6448425" cy="2924175"/>
                <wp:effectExtent l="0" t="19050" r="66675" b="28575"/>
                <wp:wrapNone/>
                <wp:docPr id="6" name="Triângulo isóscel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2924175"/>
                        </a:xfrm>
                        <a:prstGeom prst="triangle">
                          <a:avLst>
                            <a:gd name="adj" fmla="val 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9C31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6" o:spid="_x0000_s1026" type="#_x0000_t5" style="position:absolute;margin-left:-56.7pt;margin-top:289.7pt;width:507.75pt;height:23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aJrQIAAKUFAAAOAAAAZHJzL2Uyb0RvYy54bWysVM1u2zAMvg/YOwi6r44NJ22DOkXQosOA&#10;oi3WDj0rshRr0N8kJU72OHuFPUJfrJT8k2wrdhiWg0Ka5CfyE8mLy52SaMucF0ZXOD+ZYMQ0NbXQ&#10;6wp/ebr5cIaRD0TXRBrNKrxnHl8u3r+7aO2cFaYxsmYOAYj289ZWuAnBzrPM04Yp4k+MZRqM3DhF&#10;AqhundWOtICuZFZMJrOsNa62zlDmPXy97ox4kfA5ZzTcc+5ZQLLCkFtIp0vnKp7Z4oLM147YRtA+&#10;DfIPWSgiNFw6Ql2TQNDGiT+glKDOeMPDCTUqM5wLylINUE0++a2ax4ZYlmoBcrwdafL/D5bebR8c&#10;EnWFZxhpouCJnpx4+aHXG2mQ8C8/PWWSeTSLVLXWzyHi0T64XvMgxrp33Kn4DxWhXaJ3P9LLdgFR&#10;+Dgry7OymGJEwVacF2V+Oo2o2SHcOh8+MqNQFCocnCB6LSMHZE62tz4kjus+U1J/xYgrCS+2JRLl&#10;PVjvCLADXIzyRor6RkiZlNhf7Eo6BIEVXq2H2COvLFbb1ZeksJcsxkr9mXGgDCoqUmKpWQ9ghFKm&#10;Q96ZGlKz7o7pBH59hmNEKj4BRmQO2Y3YPcCviQ7YHWu9fwxlqdfH4MnfEuuCx4h0s9FhDFZCG/cW&#10;gISq+ps7f0j/iJoorky9h4Zypps0b+mNgKe8JT48EAcPBUMI6yLcw8GlaStsegmjxrjvb32P/tDx&#10;YMWohVGtsP+2IY5hJD9pmIXzvCzjbCelnJ4WoLhjy+rYojfqysCb57CYLE1i9A9yELkz6hm2yjLe&#10;CiaiKdxdYRrcoFyFboXAXqJsuUxuMM+WhFv9aGkEj6zG9nvaPRNnh36GUbgzw1j3Ld0xevCNkdos&#10;N8FwEaLxwGuvwC5IjdPvrbhsjvXkddiui1cAAAD//wMAUEsDBBQABgAIAAAAIQA2MsY/4QAAAA0B&#10;AAAPAAAAZHJzL2Rvd25yZXYueG1sTI/BTsMwDIbvSLxDZCRuW9KVASlNp2nS4MRhZRLXrDVtReNU&#10;Tbp1b485wc2WP/3+/nwzu16ccQydJwPJUoFAqnzdUWPg+LFfPIMI0VJte09o4IoBNsXtTW6z2l/o&#10;gOcyNoJDKGTWQBvjkEkZqhadDUs/IPHty4/ORl7HRtajvXC46+VKqUfpbEf8obUD7lqsvsvJGajS&#10;rXKT3sn3vX49Dtf1W5nKT2Pu7+btC4iIc/yD4Vef1aFgp5OfqA6iN7BIkvSBWQPrJ80DI1qtEhAn&#10;ZlWqNcgil/9bFD8AAAD//wMAUEsBAi0AFAAGAAgAAAAhALaDOJL+AAAA4QEAABMAAAAAAAAAAAAA&#10;AAAAAAAAAFtDb250ZW50X1R5cGVzXS54bWxQSwECLQAUAAYACAAAACEAOP0h/9YAAACUAQAACwAA&#10;AAAAAAAAAAAAAAAvAQAAX3JlbHMvLnJlbHNQSwECLQAUAAYACAAAACEAPAKWia0CAAClBQAADgAA&#10;AAAAAAAAAAAAAAAuAgAAZHJzL2Uyb0RvYy54bWxQSwECLQAUAAYACAAAACEANjLGP+EAAAANAQAA&#10;DwAAAAAAAAAAAAAAAAAHBQAAZHJzL2Rvd25yZXYueG1sUEsFBgAAAAAEAAQA8wAAABUGAAAAAA==&#10;" adj="0" fillcolor="white [3212]" strokecolor="#1f4d78 [1604]" strokeweight="1pt"/>
            </w:pict>
          </mc:Fallback>
        </mc:AlternateContent>
      </w:r>
      <w:r w:rsidR="00AB52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9B356" wp14:editId="0961C13D">
                <wp:simplePos x="0" y="0"/>
                <wp:positionH relativeFrom="column">
                  <wp:posOffset>1642110</wp:posOffset>
                </wp:positionH>
                <wp:positionV relativeFrom="paragraph">
                  <wp:posOffset>1250315</wp:posOffset>
                </wp:positionV>
                <wp:extent cx="5191125" cy="5353050"/>
                <wp:effectExtent l="19050" t="19050" r="28575" b="19050"/>
                <wp:wrapNone/>
                <wp:docPr id="5" name="Triângulo isósce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535305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15FA3" id="Triângulo isósceles 5" o:spid="_x0000_s1026" type="#_x0000_t5" style="position:absolute;margin-left:129.3pt;margin-top:98.45pt;width:408.75pt;height:4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IKugIAANIFAAAOAAAAZHJzL2Uyb0RvYy54bWysVM1u2zAMvg/YOwi6r7bTeluDOkXQosOA&#10;ri3WDj2rshRrkERNUv72OHuFPUJfbJTsOMFW7DAsB4cUyY/iJ5Jn5xujyUr4oMA2tDoqKRGWQ6vs&#10;oqFfHq7evKckRGZbpsGKhm5FoOez16/O1m4qJtCBboUnCGLDdO0a2sXopkUReCcMC0fghEWjBG9Y&#10;RNUvitazNaIbXUzK8m2xBt86D1yEgKeXvZHOMr6UgsdbKYOIRDcU7xbz1+fvU/oWszM2XXjmOsWH&#10;a7B/uIVhymLSEeqSRUaWXv0BZRT3EEDGIw6mACkVF7kGrKYqf6vmvmNO5FqQnOBGmsL/g+U3qztP&#10;VNvQmhLLDD7Rg1fPP+xiqYGo8PwzcKFFIHWiau3CFCPu3Z0ftIBiqnsjvUn/WBHZZHq3I71iEwnH&#10;w7o6raoJ5uFoq4/r47LOD1Dsw50P8YMAQ5LQ0OgVswudOGBTtroOMXPcDjdl7VdKpNH4YiumSVWm&#10;X7onIg7eKO0wU2gArdorpXVWUpOJC+0JRjeUcS5srHMuvTSfoO3P39V71NyXKSTnOEArEjU9GVmK&#10;Wy1SDm0/C4n8YvmTjDwiHCatelPHWtEfp5S7SsaInDMDJmSJVYzYA8BLBVUDIYN/ChV5MMbg8m8X&#10;69kcI3JmsHEMNsqCfwlAxzFz74/XP6AmiU/QbrH7PPRjGRy/Uvju1yzEO+bxVXFicbfEW/xIDeuG&#10;wiBR0oH//tJ58sfxQCsla5zrhoZvS+YFJfqjxcE5rU5O0iLIykn9boKKP7Q8HVrs0lwA9kaFW8zx&#10;LCb/qHei9GAecQXNU1Y0Mcsxd0N59DvlIvb7BpcYF/N5dsPhdyxe23vHE3hiNbXpw+aRebdrfpyb&#10;G9jtgKGj++fY+6ZIC/NlBKliMu55HRRcHLlxhiWXNtOhnr32q3j2CwAA//8DAFBLAwQUAAYACAAA&#10;ACEAqN/jZ+AAAAANAQAADwAAAGRycy9kb3ducmV2LnhtbEyPwU7DMAyG70i8Q2Qkbixdt5WlNJ3Q&#10;JG5I0zokrllj2kLjlCbZytuTnuBm6//0+3Oxm0zPLji6zpKE5SIBhlRb3VEj4e308rAF5rwirXpL&#10;KOEHHezK25tC5dpe6YiXyjcslpDLlYTW+yHn3NUtGuUWdkCK2YcdjfJxHRuuR3WN5abnaZJk3KiO&#10;4oVWDbhvsf6qgpHgXytKQ1i/rw/hdFiJb7dvPp2U93fT8xMwj5P/g2HWj+pQRqezDaQd6yWkm20W&#10;0RiITACbieQxWwI7z9NKCOBlwf9/Uf4CAAD//wMAUEsBAi0AFAAGAAgAAAAhALaDOJL+AAAA4QEA&#10;ABMAAAAAAAAAAAAAAAAAAAAAAFtDb250ZW50X1R5cGVzXS54bWxQSwECLQAUAAYACAAAACEAOP0h&#10;/9YAAACUAQAACwAAAAAAAAAAAAAAAAAvAQAAX3JlbHMvLnJlbHNQSwECLQAUAAYACAAAACEAcsxy&#10;CroCAADSBQAADgAAAAAAAAAAAAAAAAAuAgAAZHJzL2Uyb0RvYy54bWxQSwECLQAUAAYACAAAACEA&#10;qN/jZ+AAAAANAQAADwAAAAAAAAAAAAAAAAAUBQAAZHJzL2Rvd25yZXYueG1sUEsFBgAAAAAEAAQA&#10;8wAAACEGAAAAAA==&#10;" adj="21600" fillcolor="#2f5496 [2408]" strokecolor="#1f4d78 [1604]" strokeweight="1pt"/>
            </w:pict>
          </mc:Fallback>
        </mc:AlternateContent>
      </w:r>
      <w:r w:rsidR="00AB5240">
        <w:rPr>
          <w:noProof/>
          <w:lang w:eastAsia="pt-BR"/>
        </w:rPr>
        <w:drawing>
          <wp:inline distT="0" distB="0" distL="0" distR="0" wp14:anchorId="063EF038" wp14:editId="37924A85">
            <wp:extent cx="7600950" cy="5334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77" cy="53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B028" w14:textId="77777777" w:rsidR="00AB5240" w:rsidRDefault="00AB5240" w:rsidP="00314A82"/>
    <w:p w14:paraId="45F0B3B1" w14:textId="77777777" w:rsidR="00AB5240" w:rsidRDefault="00AB5240" w:rsidP="00314A82"/>
    <w:p w14:paraId="3E2A59E1" w14:textId="538A5D11" w:rsidR="00AB5240" w:rsidRDefault="00AB5240" w:rsidP="00314A82"/>
    <w:p w14:paraId="79C6D8A3" w14:textId="77777777" w:rsidR="00AB5240" w:rsidRDefault="00AB5240" w:rsidP="00314A82"/>
    <w:p w14:paraId="5C71E57E" w14:textId="77777777" w:rsidR="00AB5240" w:rsidRDefault="00AB5240" w:rsidP="00314A82"/>
    <w:p w14:paraId="187DEB6B" w14:textId="77777777" w:rsidR="00AB5240" w:rsidRDefault="00AB5240" w:rsidP="00314A82"/>
    <w:p w14:paraId="31BD16C7" w14:textId="765DAF61" w:rsidR="006B6219" w:rsidRDefault="00D92617">
      <w:pPr>
        <w:spacing w:after="160" w:line="259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F5FA01" wp14:editId="1D1DB5E6">
                <wp:simplePos x="0" y="0"/>
                <wp:positionH relativeFrom="margin">
                  <wp:posOffset>-666750</wp:posOffset>
                </wp:positionH>
                <wp:positionV relativeFrom="paragraph">
                  <wp:posOffset>712470</wp:posOffset>
                </wp:positionV>
                <wp:extent cx="7381875" cy="7101840"/>
                <wp:effectExtent l="0" t="0" r="9525" b="381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7101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2A6A0D" w14:textId="5ADA2858" w:rsidR="00670EDE" w:rsidRDefault="00670EDE" w:rsidP="00F828BC">
                            <w:pPr>
                              <w:pStyle w:val="icon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A07E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Perfil de Endividamento e Inadimplência do Consumidor</w:t>
                            </w:r>
                          </w:p>
                          <w:p w14:paraId="01333744" w14:textId="77777777" w:rsidR="00251EA7" w:rsidRDefault="00251EA7" w:rsidP="00DA6E78">
                            <w:pPr>
                              <w:pStyle w:val="icon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DBD295" w14:textId="4719E5E6" w:rsidR="00B74AAC" w:rsidRDefault="005C6B0D" w:rsidP="00AE5C91">
                            <w:pPr>
                              <w:pStyle w:val="icon"/>
                              <w:spacing w:before="0" w:beforeAutospacing="0" w:after="0" w:afterAutospacing="0"/>
                              <w:ind w:firstLine="284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5950D" wp14:editId="03500456">
                                  <wp:extent cx="7192645" cy="2647950"/>
                                  <wp:effectExtent l="0" t="0" r="8255" b="0"/>
                                  <wp:docPr id="43" name="Image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2645" cy="2647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60F709" w14:textId="0FE1A3FF" w:rsidR="000B4045" w:rsidRDefault="000B4045" w:rsidP="000B4045">
                            <w:pPr>
                              <w:pStyle w:val="icon"/>
                              <w:spacing w:before="0" w:beforeAutospacing="0" w:after="0" w:afterAutospacing="0" w:line="200" w:lineRule="exact"/>
                              <w:ind w:firstLine="426"/>
                              <w:jc w:val="both"/>
                              <w:textAlignment w:val="baseline"/>
                              <w:rPr>
                                <w:rFonts w:ascii="arial san-serif" w:hAnsi="arial san-serif"/>
                                <w:noProof/>
                                <w:sz w:val="20"/>
                                <w:szCs w:val="20"/>
                                <w:vertAlign w:val="superscript"/>
                              </w:rPr>
                            </w:pPr>
                          </w:p>
                          <w:p w14:paraId="7FF1CD36" w14:textId="77777777" w:rsidR="00234ABE" w:rsidRPr="00AD5953" w:rsidRDefault="000B4045" w:rsidP="00234ABE">
                            <w:pPr>
                              <w:pStyle w:val="icon"/>
                              <w:spacing w:before="0" w:beforeAutospacing="0" w:after="0" w:afterAutospacing="0" w:line="200" w:lineRule="exact"/>
                              <w:jc w:val="both"/>
                              <w:textAlignment w:val="baseline"/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</w:rPr>
                            </w:pPr>
                            <w:r w:rsidRPr="00AD5953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  <w:vertAlign w:val="superscript"/>
                              </w:rPr>
                              <w:t xml:space="preserve">               </w:t>
                            </w:r>
                            <w:r w:rsidR="00234ABE" w:rsidRPr="00AD5953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  <w:vertAlign w:val="superscript"/>
                              </w:rPr>
                              <w:t xml:space="preserve">(1) </w:t>
                            </w:r>
                            <w:r w:rsidR="00234ABE" w:rsidRPr="00AD5953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</w:rPr>
                              <w:t>Se refere ao número de famílias que, tendo comprometimento de renda, estão com alguma conta em atraso.</w:t>
                            </w:r>
                          </w:p>
                          <w:p w14:paraId="7A5A929E" w14:textId="77777777" w:rsidR="00234ABE" w:rsidRPr="00AD5953" w:rsidRDefault="000B4045" w:rsidP="00234ABE">
                            <w:pPr>
                              <w:pStyle w:val="icon"/>
                              <w:spacing w:before="0" w:beforeAutospacing="0" w:after="0" w:afterAutospacing="0" w:line="200" w:lineRule="exact"/>
                              <w:jc w:val="both"/>
                              <w:textAlignment w:val="baseline"/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</w:rPr>
                            </w:pPr>
                            <w:r w:rsidRPr="00AD5953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  <w:vertAlign w:val="superscript"/>
                              </w:rPr>
                              <w:t xml:space="preserve">               </w:t>
                            </w:r>
                            <w:r w:rsidR="00234ABE" w:rsidRPr="00AD5953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  <w:vertAlign w:val="superscript"/>
                              </w:rPr>
                              <w:t xml:space="preserve">(2) </w:t>
                            </w:r>
                            <w:r w:rsidR="00234ABE" w:rsidRPr="00AD5953"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</w:rPr>
                              <w:t>Se refere ao número de famílias que, tendo alguma conta em atraso, não conseguirão pagá-la.</w:t>
                            </w:r>
                          </w:p>
                          <w:p w14:paraId="7FB7A278" w14:textId="77777777" w:rsidR="00F773C0" w:rsidRDefault="00F773C0" w:rsidP="0006632C">
                            <w:pPr>
                              <w:pStyle w:val="NormalWeb"/>
                              <w:spacing w:before="0" w:beforeAutospacing="0" w:after="0" w:afterAutospacing="0" w:line="336" w:lineRule="atLeast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2E0C52A" w14:textId="77777777" w:rsidR="00E4563E" w:rsidRDefault="00E4563E" w:rsidP="0006632C">
                            <w:pPr>
                              <w:pStyle w:val="NormalWeb"/>
                              <w:spacing w:before="0" w:beforeAutospacing="0" w:after="0" w:afterAutospacing="0" w:line="336" w:lineRule="atLeast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3F8A191" w14:textId="77777777" w:rsidR="00670EDE" w:rsidRDefault="000B4045" w:rsidP="0006632C">
                            <w:pPr>
                              <w:pStyle w:val="NormalWeb"/>
                              <w:spacing w:before="0" w:beforeAutospacing="0" w:after="0" w:afterAutospacing="0" w:line="336" w:lineRule="atLeast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70EDE" w:rsidRPr="00EA07E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Tipo de Dívida da família londrinense</w:t>
                            </w:r>
                          </w:p>
                          <w:p w14:paraId="6ACBE708" w14:textId="084BF901" w:rsidR="003F2D31" w:rsidRDefault="003F2D31" w:rsidP="00FE07C4">
                            <w:pPr>
                              <w:pStyle w:val="NormalWeb"/>
                              <w:spacing w:before="0" w:beforeAutospacing="0" w:after="0" w:afterAutospacing="0" w:line="336" w:lineRule="atLeast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B6B0349" w14:textId="43D552D0" w:rsidR="00670EDE" w:rsidRDefault="00FE07C4" w:rsidP="00FE07C4">
                            <w:pPr>
                              <w:pStyle w:val="NormalWeb"/>
                              <w:spacing w:before="0" w:beforeAutospacing="0" w:after="0" w:afterAutospacing="0" w:line="336" w:lineRule="atLeast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color w:val="292E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6D2FF" wp14:editId="7607A594">
                                  <wp:extent cx="4771853" cy="2734538"/>
                                  <wp:effectExtent l="0" t="0" r="0" b="8890"/>
                                  <wp:docPr id="48" name="Image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1021" cy="2791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5FA01" id="_x0000_t202" coordsize="21600,21600" o:spt="202" path="m,l,21600r21600,l21600,xe">
                <v:stroke joinstyle="miter"/>
                <v:path gradientshapeok="t" o:connecttype="rect"/>
              </v:shapetype>
              <v:shape id="Caixa de Texto 27" o:spid="_x0000_s1028" type="#_x0000_t202" style="position:absolute;margin-left:-52.5pt;margin-top:56.1pt;width:581.25pt;height:559.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qeTAIAAIkEAAAOAAAAZHJzL2Uyb0RvYy54bWysVE1PGzEQvVfqf7B8bzYbCEkjNigNoqqE&#10;AAkqzo7XSyx5Pa7tZJf++j57E6C0p6oX74xnPB/vzez5Rd8atlc+aLIVL0djzpSVVGv7VPHvD1ef&#10;5pyFKGwtDFlV8WcV+MXy44fzzi3UhLZkauUZgtiw6FzFtzG6RVEEuVWtCCNyysLYkG9FhOqfitqL&#10;DtFbU0zG47OiI187T1KFgNvLwciXOX7TKBlvmyaoyEzFUVvMp8/nJp3F8lwsnrxwWy0PZYh/qKIV&#10;2iLpS6hLEQXbef1HqFZLT4GaOJLUFtQ0WqrcA7opx++6ud8Kp3IvACe4F5jC/wsrb/Z3num64pMZ&#10;Z1a04GgtdC9YrdiD6iMxGIBS58ICzvcO7rH/Qj3YPt4HXKbm+8a36Yu2GOzA+/kFY4RiEpezk3k5&#10;n005k7DNynE5P80sFK/PnQ/xq6KWJaHiHiRmbMX+OkSUAtejS8oWyOj6ShuTlTQ4am082wtQbmIu&#10;Ei9+8zKWdRU/O5mOc2BL6fkQ2VgkSM0OTSUp9pt+gOjY8IbqZ+DgaZin4OSVRq3XIsQ74TFAaB1L&#10;EW9xNIaQiw4SZ1vyP/92n/zBK6ycdRjIiocfO+EVZ+abBeOfy1MgxWJWTqezCRT/1rJ5a7G7dk0A&#10;oMT6OZnF5B/NUWw8tY/YnVXKCpOwErkrHo/iOg5rgt2TarXKTphZJ+K1vXcyhU6AJyYe+kfh3YGu&#10;CKZv6Di6YvGOtcE3vbS02kVqdKY04TygeoAf856ZPuxmWqi3evZ6/YMsfwEAAP//AwBQSwMEFAAG&#10;AAgAAAAhACdl6vTkAAAADgEAAA8AAABkcnMvZG93bnJldi54bWxMj81OwzAQhO9IfQdrkbig1k6i&#10;tCjEqRDiR+JGU0Dc3HhJosZ2FLtJeHu2J3rb0Yxmv8m3s+nYiINvnZUQrQQwtJXTra0l7Mvn5R0w&#10;H5TVqnMWJfyih22xuMpVpt1k33HchZpRifWZktCE0Gec+6pBo/zK9WjJ+3GDUYHkUHM9qInKTcdj&#10;IdbcqNbSh0b1+NhgddydjITv2/rrzc8vH1OSJv3T61huPnUp5c31/HAPLOAc/sNwxid0KIjp4E5W&#10;e9ZJWEYipTGBnCiOgZ0jIt2kwA50xYlYAy9yfjmj+AMAAP//AwBQSwECLQAUAAYACAAAACEAtoM4&#10;kv4AAADhAQAAEwAAAAAAAAAAAAAAAAAAAAAAW0NvbnRlbnRfVHlwZXNdLnhtbFBLAQItABQABgAI&#10;AAAAIQA4/SH/1gAAAJQBAAALAAAAAAAAAAAAAAAAAC8BAABfcmVscy8ucmVsc1BLAQItABQABgAI&#10;AAAAIQAwaFqeTAIAAIkEAAAOAAAAAAAAAAAAAAAAAC4CAABkcnMvZTJvRG9jLnhtbFBLAQItABQA&#10;BgAIAAAAIQAnZer05AAAAA4BAAAPAAAAAAAAAAAAAAAAAKYEAABkcnMvZG93bnJldi54bWxQSwUG&#10;AAAAAAQABADzAAAAtwUAAAAA&#10;" fillcolor="white [3201]" stroked="f" strokeweight=".5pt">
                <v:textbox>
                  <w:txbxContent>
                    <w:p w14:paraId="072A6A0D" w14:textId="5ADA2858" w:rsidR="00670EDE" w:rsidRDefault="00670EDE" w:rsidP="00F828BC">
                      <w:pPr>
                        <w:pStyle w:val="icon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EA07E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Perfil de Endividamento e Inadimplência do Consumidor</w:t>
                      </w:r>
                    </w:p>
                    <w:p w14:paraId="01333744" w14:textId="77777777" w:rsidR="00251EA7" w:rsidRDefault="00251EA7" w:rsidP="00DA6E78">
                      <w:pPr>
                        <w:pStyle w:val="icon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4DBD295" w14:textId="4719E5E6" w:rsidR="00B74AAC" w:rsidRDefault="005C6B0D" w:rsidP="00AE5C91">
                      <w:pPr>
                        <w:pStyle w:val="icon"/>
                        <w:spacing w:before="0" w:beforeAutospacing="0" w:after="0" w:afterAutospacing="0"/>
                        <w:ind w:firstLine="284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95950D" wp14:editId="03500456">
                            <wp:extent cx="7192645" cy="2647950"/>
                            <wp:effectExtent l="0" t="0" r="8255" b="0"/>
                            <wp:docPr id="43" name="Image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2645" cy="2647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60F709" w14:textId="0FE1A3FF" w:rsidR="000B4045" w:rsidRDefault="000B4045" w:rsidP="000B4045">
                      <w:pPr>
                        <w:pStyle w:val="icon"/>
                        <w:spacing w:before="0" w:beforeAutospacing="0" w:after="0" w:afterAutospacing="0" w:line="200" w:lineRule="exact"/>
                        <w:ind w:firstLine="426"/>
                        <w:jc w:val="both"/>
                        <w:textAlignment w:val="baseline"/>
                        <w:rPr>
                          <w:rFonts w:ascii="arial san-serif" w:hAnsi="arial san-serif"/>
                          <w:noProof/>
                          <w:sz w:val="20"/>
                          <w:szCs w:val="20"/>
                          <w:vertAlign w:val="superscript"/>
                        </w:rPr>
                      </w:pPr>
                    </w:p>
                    <w:p w14:paraId="7FF1CD36" w14:textId="77777777" w:rsidR="00234ABE" w:rsidRPr="00AD5953" w:rsidRDefault="000B4045" w:rsidP="00234ABE">
                      <w:pPr>
                        <w:pStyle w:val="icon"/>
                        <w:spacing w:before="0" w:beforeAutospacing="0" w:after="0" w:afterAutospacing="0" w:line="200" w:lineRule="exact"/>
                        <w:jc w:val="both"/>
                        <w:textAlignment w:val="baseline"/>
                        <w:rPr>
                          <w:rFonts w:ascii="Comic Sans MS" w:hAnsi="Comic Sans MS"/>
                          <w:noProof/>
                          <w:sz w:val="16"/>
                          <w:szCs w:val="16"/>
                        </w:rPr>
                      </w:pPr>
                      <w:r w:rsidRPr="00AD5953">
                        <w:rPr>
                          <w:rFonts w:ascii="Comic Sans MS" w:hAnsi="Comic Sans MS"/>
                          <w:noProof/>
                          <w:sz w:val="16"/>
                          <w:szCs w:val="16"/>
                          <w:vertAlign w:val="superscript"/>
                        </w:rPr>
                        <w:t xml:space="preserve">               </w:t>
                      </w:r>
                      <w:r w:rsidR="00234ABE" w:rsidRPr="00AD5953">
                        <w:rPr>
                          <w:rFonts w:ascii="Comic Sans MS" w:hAnsi="Comic Sans MS"/>
                          <w:noProof/>
                          <w:sz w:val="16"/>
                          <w:szCs w:val="16"/>
                          <w:vertAlign w:val="superscript"/>
                        </w:rPr>
                        <w:t xml:space="preserve">(1) </w:t>
                      </w:r>
                      <w:r w:rsidR="00234ABE" w:rsidRPr="00AD5953">
                        <w:rPr>
                          <w:rFonts w:ascii="Comic Sans MS" w:hAnsi="Comic Sans MS"/>
                          <w:noProof/>
                          <w:sz w:val="16"/>
                          <w:szCs w:val="16"/>
                        </w:rPr>
                        <w:t>Se refere ao número de famílias que, tendo comprometimento de renda, estão com alguma conta em atraso.</w:t>
                      </w:r>
                    </w:p>
                    <w:p w14:paraId="7A5A929E" w14:textId="77777777" w:rsidR="00234ABE" w:rsidRPr="00AD5953" w:rsidRDefault="000B4045" w:rsidP="00234ABE">
                      <w:pPr>
                        <w:pStyle w:val="icon"/>
                        <w:spacing w:before="0" w:beforeAutospacing="0" w:after="0" w:afterAutospacing="0" w:line="200" w:lineRule="exact"/>
                        <w:jc w:val="both"/>
                        <w:textAlignment w:val="baseline"/>
                        <w:rPr>
                          <w:rFonts w:ascii="Comic Sans MS" w:hAnsi="Comic Sans MS"/>
                          <w:noProof/>
                          <w:sz w:val="16"/>
                          <w:szCs w:val="16"/>
                        </w:rPr>
                      </w:pPr>
                      <w:r w:rsidRPr="00AD5953">
                        <w:rPr>
                          <w:rFonts w:ascii="Comic Sans MS" w:hAnsi="Comic Sans MS"/>
                          <w:noProof/>
                          <w:sz w:val="16"/>
                          <w:szCs w:val="16"/>
                          <w:vertAlign w:val="superscript"/>
                        </w:rPr>
                        <w:t xml:space="preserve">               </w:t>
                      </w:r>
                      <w:r w:rsidR="00234ABE" w:rsidRPr="00AD5953">
                        <w:rPr>
                          <w:rFonts w:ascii="Comic Sans MS" w:hAnsi="Comic Sans MS"/>
                          <w:noProof/>
                          <w:sz w:val="16"/>
                          <w:szCs w:val="16"/>
                          <w:vertAlign w:val="superscript"/>
                        </w:rPr>
                        <w:t xml:space="preserve">(2) </w:t>
                      </w:r>
                      <w:r w:rsidR="00234ABE" w:rsidRPr="00AD5953">
                        <w:rPr>
                          <w:rFonts w:ascii="Comic Sans MS" w:hAnsi="Comic Sans MS"/>
                          <w:noProof/>
                          <w:sz w:val="16"/>
                          <w:szCs w:val="16"/>
                        </w:rPr>
                        <w:t>Se refere ao número de famílias que, tendo alguma conta em atraso, não conseguirão pagá-la.</w:t>
                      </w:r>
                    </w:p>
                    <w:p w14:paraId="7FB7A278" w14:textId="77777777" w:rsidR="00F773C0" w:rsidRDefault="00F773C0" w:rsidP="0006632C">
                      <w:pPr>
                        <w:pStyle w:val="NormalWeb"/>
                        <w:spacing w:before="0" w:beforeAutospacing="0" w:after="0" w:afterAutospacing="0" w:line="336" w:lineRule="atLeast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2E0C52A" w14:textId="77777777" w:rsidR="00E4563E" w:rsidRDefault="00E4563E" w:rsidP="0006632C">
                      <w:pPr>
                        <w:pStyle w:val="NormalWeb"/>
                        <w:spacing w:before="0" w:beforeAutospacing="0" w:after="0" w:afterAutospacing="0" w:line="336" w:lineRule="atLeast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3F8A191" w14:textId="77777777" w:rsidR="00670EDE" w:rsidRDefault="000B4045" w:rsidP="0006632C">
                      <w:pPr>
                        <w:pStyle w:val="NormalWeb"/>
                        <w:spacing w:before="0" w:beforeAutospacing="0" w:after="0" w:afterAutospacing="0" w:line="336" w:lineRule="atLeast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 w:rsidR="00670EDE" w:rsidRPr="00EA07E6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Tipo de Dívida da família londrinense</w:t>
                      </w:r>
                    </w:p>
                    <w:p w14:paraId="6ACBE708" w14:textId="084BF901" w:rsidR="003F2D31" w:rsidRDefault="003F2D31" w:rsidP="00FE07C4">
                      <w:pPr>
                        <w:pStyle w:val="NormalWeb"/>
                        <w:spacing w:before="0" w:beforeAutospacing="0" w:after="0" w:afterAutospacing="0" w:line="336" w:lineRule="atLeast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B6B0349" w14:textId="43D552D0" w:rsidR="00670EDE" w:rsidRDefault="00FE07C4" w:rsidP="00FE07C4">
                      <w:pPr>
                        <w:pStyle w:val="NormalWeb"/>
                        <w:spacing w:before="0" w:beforeAutospacing="0" w:after="0" w:afterAutospacing="0" w:line="336" w:lineRule="atLeast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color w:val="292E33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D6D2FF" wp14:editId="7607A594">
                            <wp:extent cx="4771853" cy="2734538"/>
                            <wp:effectExtent l="0" t="0" r="0" b="8890"/>
                            <wp:docPr id="48" name="Imagem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1021" cy="2791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1ED">
        <w:rPr>
          <w:b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41139B" wp14:editId="4EB503C0">
                <wp:simplePos x="0" y="0"/>
                <wp:positionH relativeFrom="column">
                  <wp:posOffset>-9525</wp:posOffset>
                </wp:positionH>
                <wp:positionV relativeFrom="paragraph">
                  <wp:posOffset>57150</wp:posOffset>
                </wp:positionV>
                <wp:extent cx="6343650" cy="352425"/>
                <wp:effectExtent l="38100" t="57150" r="57150" b="66675"/>
                <wp:wrapNone/>
                <wp:docPr id="15" name="Fluxograma: Processo alternativ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35242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2C353" w14:textId="6C2496B1" w:rsidR="001511ED" w:rsidRDefault="001511ED" w:rsidP="001511ED">
                            <w:pPr>
                              <w:jc w:val="center"/>
                            </w:pPr>
                          </w:p>
                          <w:p w14:paraId="52B5F6DE" w14:textId="18511610" w:rsidR="001511ED" w:rsidRDefault="001511ED" w:rsidP="001511ED">
                            <w:pPr>
                              <w:jc w:val="center"/>
                            </w:pPr>
                          </w:p>
                          <w:p w14:paraId="79C822F9" w14:textId="0DF2AF62" w:rsidR="001511ED" w:rsidRDefault="001511ED" w:rsidP="001511ED">
                            <w:pPr>
                              <w:jc w:val="center"/>
                            </w:pPr>
                          </w:p>
                          <w:p w14:paraId="323EFF12" w14:textId="35CC1F6B" w:rsidR="001511ED" w:rsidRDefault="001511ED" w:rsidP="001511ED">
                            <w:pPr>
                              <w:jc w:val="center"/>
                            </w:pPr>
                          </w:p>
                          <w:p w14:paraId="72DE2974" w14:textId="4FE94252" w:rsidR="001511ED" w:rsidRDefault="001511ED" w:rsidP="001511ED">
                            <w:pPr>
                              <w:jc w:val="center"/>
                            </w:pPr>
                          </w:p>
                          <w:p w14:paraId="42A2354E" w14:textId="63E3D24B" w:rsidR="001511ED" w:rsidRDefault="001511ED" w:rsidP="001511ED">
                            <w:pPr>
                              <w:jc w:val="center"/>
                            </w:pPr>
                          </w:p>
                          <w:p w14:paraId="360762BC" w14:textId="546397D1" w:rsidR="001511ED" w:rsidRDefault="001511ED" w:rsidP="001511ED">
                            <w:pPr>
                              <w:jc w:val="center"/>
                            </w:pPr>
                          </w:p>
                          <w:p w14:paraId="0BC41EBF" w14:textId="77777777" w:rsidR="001511ED" w:rsidRDefault="001511ED" w:rsidP="001511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41139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20" o:spid="_x0000_s1029" type="#_x0000_t176" style="position:absolute;margin-left:-.75pt;margin-top:4.5pt;width:499.5pt;height:27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D8GwMAALAGAAAOAAAAZHJzL2Uyb0RvYy54bWysVU1v2zAMvQ/YfxB0X524cdsFdYugRYYB&#10;3Ro0HXpWZDkWIIuapCTOfv0oyXHSrthh2MWRRPKRfPzI9W3XKrIV1knQJR2fjSgRmkMl9bqkP57n&#10;n64ocZ7piinQoqR74ejtzccP1zszFTk0oCphCYJoN92Zkjbem2mWOd6IlrkzMEKjsAbbMo9Xu84q&#10;y3aI3qosH40ush3Yyljgwjl8vU9CehPx61pw/1jXTniiSoqx+fi18bsK3+zmmk3XlplG8j4M9g9R&#10;tExqdDpA3TPPyMbKP6BayS04qP0ZhzaDupZcxBwwm/HoTTbLhhkRc0FynBlocv8Pln/fLiyRFdau&#10;oESzFms0V5sOkJOWTckiUQuEKS+sZl5ugeSRt51xUzRfmoVFFsPN4TGQ0NW2Db+YHuki1/uBa9F5&#10;wvHx4nxyflFgSTjKzot8khehGNnR2ljnvwhoSTiUtFawu2uY9bM+EtHHFnln2wfnk/3BLkTgQMlq&#10;LpWKl9BU4k5ZsmXYDqv1uPf4SktpsitpflVcFhH5lTD25SlEHnXUpv0GVYLNi9Eo8oOpDOoxsRMk&#10;lCmdYhJanFfhyJF8y/pswfom1CD05dyC9qlTlVw3/kmuiZU4X76xQiw8JZXElo4q0ekA6UyCXomt&#10;UM8hr/FFMcbwei8cQC0VS+jBNOpnx1rGk98rEQJU+knU2CtYvZT2kF7KnHEutB8n1hpWifQc+Hif&#10;kAgYkGus0IDdA7wu1gE7lbjXD6YiDvlgPEre/2Y8WETPSO1g3EoN9j0AhVn1npM+1vOEmnD03aqL&#10;c5QHzfCygmqPs2UhLR1n+FxiJz8w5xfM4pbBMuDm9I/4Cc1dUuhPlDRgf733HvRx+FFKyQ67o6Tu&#10;54ZZQYn6qnEtfB5PJmHNxcukuMRJJfZUsjqV6E17BzgJY9zRhsdj0PfqcKwttC+4YGfBK4qY5ui7&#10;pNzbw+XOp22KK5qL2Syq4WozzD/opeEBPPAchvK5e2HW9K3ncRF8h8OGY9M3A5x0g6WG2cZDLeN0&#10;H3ntK4BrMc5WPyph757eo9bxj+bmNwAAAP//AwBQSwMEFAAGAAgAAAAhAPL6x33cAAAABwEAAA8A&#10;AABkcnMvZG93bnJldi54bWxMj91Kw0AUhO8F32E5gnftpmLaJuakaEEQb6StD7DJnvzg/oTspolv&#10;7/FKL4cZZr4pDos14kpj6L1D2KwTEORqr3vXInxeXld7ECEqp5XxjhC+KcChvL0pVK797E50PcdW&#10;cIkLuULoYhxyKUPdkVVh7Qdy7DV+tCqyHFupRzVzuTXyIUm20qre8UKnBjp2VH+dJ4uwn46z+nif&#10;ktacmrShuHt7uVSI93fL8xOISEv8C8MvPqNDyUyVn5wOwiCsNiknETJ+xHaW7VhXCNvHFGRZyP/8&#10;5Q8AAAD//wMAUEsBAi0AFAAGAAgAAAAhALaDOJL+AAAA4QEAABMAAAAAAAAAAAAAAAAAAAAAAFtD&#10;b250ZW50X1R5cGVzXS54bWxQSwECLQAUAAYACAAAACEAOP0h/9YAAACUAQAACwAAAAAAAAAAAAAA&#10;AAAvAQAAX3JlbHMvLnJlbHNQSwECLQAUAAYACAAAACEARvXA/BsDAACwBgAADgAAAAAAAAAAAAAA&#10;AAAuAgAAZHJzL2Uyb0RvYy54bWxQSwECLQAUAAYACAAAACEA8vrHfdwAAAAHAQAADwAAAAAAAAAA&#10;AAAAAAB1BQAAZHJzL2Rvd25yZXYueG1sUEsFBgAAAAAEAAQA8wAAAH4GAAAAAA==&#10;" fillcolor="white [3212]" strokecolor="#393737 [814]" strokeweight="2.25pt">
                <v:textbox>
                  <w:txbxContent>
                    <w:p w14:paraId="6752C353" w14:textId="6C2496B1" w:rsidR="001511ED" w:rsidRDefault="001511ED" w:rsidP="001511ED">
                      <w:pPr>
                        <w:jc w:val="center"/>
                      </w:pPr>
                    </w:p>
                    <w:p w14:paraId="52B5F6DE" w14:textId="18511610" w:rsidR="001511ED" w:rsidRDefault="001511ED" w:rsidP="001511ED">
                      <w:pPr>
                        <w:jc w:val="center"/>
                      </w:pPr>
                    </w:p>
                    <w:p w14:paraId="79C822F9" w14:textId="0DF2AF62" w:rsidR="001511ED" w:rsidRDefault="001511ED" w:rsidP="001511ED">
                      <w:pPr>
                        <w:jc w:val="center"/>
                      </w:pPr>
                    </w:p>
                    <w:p w14:paraId="323EFF12" w14:textId="35CC1F6B" w:rsidR="001511ED" w:rsidRDefault="001511ED" w:rsidP="001511ED">
                      <w:pPr>
                        <w:jc w:val="center"/>
                      </w:pPr>
                    </w:p>
                    <w:p w14:paraId="72DE2974" w14:textId="4FE94252" w:rsidR="001511ED" w:rsidRDefault="001511ED" w:rsidP="001511ED">
                      <w:pPr>
                        <w:jc w:val="center"/>
                      </w:pPr>
                    </w:p>
                    <w:p w14:paraId="42A2354E" w14:textId="63E3D24B" w:rsidR="001511ED" w:rsidRDefault="001511ED" w:rsidP="001511ED">
                      <w:pPr>
                        <w:jc w:val="center"/>
                      </w:pPr>
                    </w:p>
                    <w:p w14:paraId="360762BC" w14:textId="546397D1" w:rsidR="001511ED" w:rsidRDefault="001511ED" w:rsidP="001511ED">
                      <w:pPr>
                        <w:jc w:val="center"/>
                      </w:pPr>
                    </w:p>
                    <w:p w14:paraId="0BC41EBF" w14:textId="77777777" w:rsidR="001511ED" w:rsidRDefault="001511ED" w:rsidP="001511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B6219">
        <w:rPr>
          <w:b/>
          <w:sz w:val="32"/>
          <w:szCs w:val="32"/>
        </w:rPr>
        <w:br w:type="page"/>
      </w:r>
      <w:r w:rsidR="006B62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D25F1E" wp14:editId="175A18E3">
                <wp:simplePos x="0" y="0"/>
                <wp:positionH relativeFrom="column">
                  <wp:posOffset>3810</wp:posOffset>
                </wp:positionH>
                <wp:positionV relativeFrom="paragraph">
                  <wp:posOffset>55880</wp:posOffset>
                </wp:positionV>
                <wp:extent cx="6038850" cy="342900"/>
                <wp:effectExtent l="0" t="0" r="0" b="0"/>
                <wp:wrapNone/>
                <wp:docPr id="17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D38F2" w14:textId="77777777" w:rsidR="00670EDE" w:rsidRPr="00954529" w:rsidRDefault="00670EDE" w:rsidP="006B621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RESUMO – PEIC Londrina</w:t>
                            </w:r>
                            <w:r w:rsidRPr="009545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5F1E" id="Caixa de texto 22" o:spid="_x0000_s1030" type="#_x0000_t202" style="position:absolute;margin-left:.3pt;margin-top:4.4pt;width:475.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nXgwIAAHEFAAAOAAAAZHJzL2Uyb0RvYy54bWysVEtPGzEQvlfqf7B8L5uEQCFig9IgqkoI&#10;UKHi7HhtsqrX49pOsumv72dvNqS0F6pedscz37wfF5dtY9ha+VCTLfnwaMCZspKq2j6X/Nvj9Ycz&#10;zkIUthKGrCr5VgV+OX3/7mLjJmpESzKV8gxGbJhsXMmXMbpJUQS5VI0IR+SUhVCTb0TE0z8XlRcb&#10;WG9MMRoMTosN+cp5kioEcK86IZ9m+1orGe+0DioyU3LEFvPX5+8ifYvphZg8e+GWtdyFIf4hikbU&#10;Fk73pq5EFGzl6z9MNbX0FEjHI0lNQVrXUuUckM1w8Cqbh6VwKueC4gS3L1P4f2bl7fres7pC7z5y&#10;ZkWDHs1F3QpWKRZVG4mNRqlKGxcmAD84wGP7iVpo9PwAZkq+1b5Jf6TFIEe9t/sawxSTYJ4Ojs/O&#10;TiCSkB2PR+eD3ITiRdv5ED8ralgiSu7Rw1xasb4JEZEA2kOSM0vXtTG5j8ayDTwcw/xvEmgYmzgq&#10;T8TOTMqoizxTcWtUwhj7VWlUJCeQGHkW1dx4thaYIiGlsjHnnu0CnVAaQbxFcYd/ieotyl0evWey&#10;ca/c1JZ8zv5V2NX3PmTd4VHIg7wTGdtFm0dh3Dd2QdUW/fbU7U1w8rpGU25EiPfCY1HQRyx/vMNH&#10;G0LxaUdxtiT/82/8hMf8QsrZBotX8vBjJbzizHyxmOzz4XicNjU/xicfR3j4Q8niUGJXzZzQlSHO&#10;jJOZTPhoelJ7ap5wI2bJK0TCSvgueezJeezOAW6MVLNZBmE3nYg39sHJZDo1KY3cY/skvNvNZVqO&#10;W+pXVExejWeHTZqWZqtIus6zm+rcVXVXf+x1HundDUqH4/CdUS+XcvoLAAD//wMAUEsDBBQABgAI&#10;AAAAIQD3VDJM2wAAAAUBAAAPAAAAZHJzL2Rvd25yZXYueG1sTI5LS8NAFIX3Qv/DcAvu7KSBlhgz&#10;KSVQBNFFHxt3k8xtEpy5EzPTNvrrva50eR6c8xWbyVlxxTH0nhQsFwkIpMabnloFp+PuIQMRoiaj&#10;rSdU8IUBNuXsrtC58Tfa4/UQW8EjFHKtoItxyKUMTYdOh4UfkDg7+9HpyHJspRn1jcedlWmSrKXT&#10;PfFDpwesOmw+Dhen4KXavel9nbrs21bPr+ft8Hl6Xyl1P5+2TyAiTvGvDL/4jA4lM9X+QiYIq2DN&#10;PQUZ43P4uFqyrtlNM5BlIf/Tlz8AAAD//wMAUEsBAi0AFAAGAAgAAAAhALaDOJL+AAAA4QEAABMA&#10;AAAAAAAAAAAAAAAAAAAAAFtDb250ZW50X1R5cGVzXS54bWxQSwECLQAUAAYACAAAACEAOP0h/9YA&#10;AACUAQAACwAAAAAAAAAAAAAAAAAvAQAAX3JlbHMvLnJlbHNQSwECLQAUAAYACAAAACEAFPxZ14MC&#10;AABxBQAADgAAAAAAAAAAAAAAAAAuAgAAZHJzL2Uyb0RvYy54bWxQSwECLQAUAAYACAAAACEA91Qy&#10;TNsAAAAFAQAADwAAAAAAAAAAAAAAAADdBAAAZHJzL2Rvd25yZXYueG1sUEsFBgAAAAAEAAQA8wAA&#10;AOUFAAAAAA==&#10;" filled="f" stroked="f" strokeweight=".5pt">
                <v:textbox>
                  <w:txbxContent>
                    <w:p w14:paraId="13CD38F2" w14:textId="77777777" w:rsidR="00670EDE" w:rsidRPr="00954529" w:rsidRDefault="00670EDE" w:rsidP="006B621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RESUMO – PEIC Londrina</w:t>
                      </w:r>
                      <w:r w:rsidRPr="0095452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E1F9EE5" w14:textId="77777777" w:rsidR="00AB5240" w:rsidRDefault="00954529" w:rsidP="00AF3030">
      <w:pPr>
        <w:jc w:val="center"/>
        <w:rPr>
          <w:b/>
          <w:sz w:val="32"/>
          <w:szCs w:val="32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6F7984" wp14:editId="6895A09B">
                <wp:simplePos x="0" y="0"/>
                <wp:positionH relativeFrom="column">
                  <wp:posOffset>89535</wp:posOffset>
                </wp:positionH>
                <wp:positionV relativeFrom="paragraph">
                  <wp:posOffset>113030</wp:posOffset>
                </wp:positionV>
                <wp:extent cx="6038850" cy="342900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84B17" w14:textId="77777777" w:rsidR="00670EDE" w:rsidRPr="00954529" w:rsidRDefault="00670EDE" w:rsidP="0095452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545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Pesquisa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Pr="009545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 Comprometimento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Pr="009545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 Renda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Pr="009545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Inadimplência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PEIC Londrina</w:t>
                            </w:r>
                            <w:r w:rsidRPr="009545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7984" id="_x0000_s1031" type="#_x0000_t202" style="position:absolute;left:0;text-align:left;margin-left:7.05pt;margin-top:8.9pt;width:475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MsgwIAAHEFAAAOAAAAZHJzL2Uyb0RvYy54bWysVEtPGzEQvlfqf7B8L5uEQCFig9IgqkoI&#10;UKHi7HhtsqrX49pOsumv72dvNqS0F6pedscz37wfF5dtY9ha+VCTLfnwaMCZspKq2j6X/Nvj9Ycz&#10;zkIUthKGrCr5VgV+OX3/7mLjJmpESzKV8gxGbJhsXMmXMbpJUQS5VI0IR+SUhVCTb0TE0z8XlRcb&#10;WG9MMRoMTosN+cp5kioEcK86IZ9m+1orGe+0DioyU3LEFvPX5+8ifYvphZg8e+GWtdyFIf4hikbU&#10;Fk73pq5EFGzl6z9MNbX0FEjHI0lNQVrXUuUckM1w8Cqbh6VwKueC4gS3L1P4f2bl7fres7oq+WjE&#10;mRUNejQXdStYpVhUbSQGAaq0cWEC8IMDPLafqEW3e34AMyXfat+kP9JikKPe232NYYpJME8Hx2dn&#10;JxBJyI7Ho/NBbkLxou18iJ8VNSwRJffoYS6tWN+EiEgA7SHJmaXr2pjcR2PZBh6OYf43CTSMTRyV&#10;J2JnJmXURZ6puDUqYYz9qjQqkhNIjDyLam48WwtMkZBS2Zhzz3aBTiiNIN6iuMO/RPUW5S6P3jPZ&#10;uFduaks+Z/8q7Op7H7Lu8CjkQd6JjO2izaNw0jd2QdUW/fbU7U1w8rpGU25EiPfCY1HQRyx/vMNH&#10;G0LxaUdxtiT/82/8hMf8QsrZBotX8vBjJbzizHyxmOzz4XicNjU/xicfR3j4Q8niUGJXzZzQlSHO&#10;jJOZTPhoelJ7ap5wI2bJK0TCSvgueezJeezOAW6MVLNZBmE3nYg39sHJZDo1KY3cY/skvNvNZVqO&#10;W+pXVExejWeHTZqWZqtIus6zm+rcVXVXf+x1HundDUqH4/CdUS+XcvoLAAD//wMAUEsDBBQABgAI&#10;AAAAIQCF2zFF3gAAAAgBAAAPAAAAZHJzL2Rvd25yZXYueG1sTE/LTsMwELwj8Q/WInGjTirahhCn&#10;qiJVSAgOLb1w28RuEmGvQ+y2ga9nOcFpNTujeRTryVlxNmPoPSlIZwkIQ43XPbUKDm/buwxEiEga&#10;rSej4MsEWJfXVwXm2l9oZ8772Ao2oZCjgi7GIZcyNJ1xGGZ+MMTc0Y8OI8OxlXrEC5s7K+dJspQO&#10;e+KEDgdTdab52J+cgudq+4q7eu6yb1s9vRw3w+fhfaHU7c20eQQRzRT/xPBbn6tDyZ1qfyIdhGV8&#10;n7KS74oXMP+wXPCjVrBKM5BlIf8PKH8AAAD//wMAUEsBAi0AFAAGAAgAAAAhALaDOJL+AAAA4QEA&#10;ABMAAAAAAAAAAAAAAAAAAAAAAFtDb250ZW50X1R5cGVzXS54bWxQSwECLQAUAAYACAAAACEAOP0h&#10;/9YAAACUAQAACwAAAAAAAAAAAAAAAAAvAQAAX3JlbHMvLnJlbHNQSwECLQAUAAYACAAAACEAAVij&#10;LIMCAABxBQAADgAAAAAAAAAAAAAAAAAuAgAAZHJzL2Uyb0RvYy54bWxQSwECLQAUAAYACAAAACEA&#10;hdsxRd4AAAAIAQAADwAAAAAAAAAAAAAAAADdBAAAZHJzL2Rvd25yZXYueG1sUEsFBgAAAAAEAAQA&#10;8wAAAOgFAAAAAA==&#10;" filled="f" stroked="f" strokeweight=".5pt">
                <v:textbox>
                  <w:txbxContent>
                    <w:p w14:paraId="16284B17" w14:textId="77777777" w:rsidR="00670EDE" w:rsidRPr="00954529" w:rsidRDefault="00670EDE" w:rsidP="0095452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54529">
                        <w:rPr>
                          <w:b/>
                          <w:sz w:val="28"/>
                          <w:szCs w:val="28"/>
                        </w:rPr>
                        <w:t xml:space="preserve">Pesquisa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 w:rsidRPr="00954529">
                        <w:rPr>
                          <w:b/>
                          <w:sz w:val="28"/>
                          <w:szCs w:val="28"/>
                        </w:rPr>
                        <w:t xml:space="preserve">e Comprometimento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 w:rsidRPr="00954529">
                        <w:rPr>
                          <w:b/>
                          <w:sz w:val="28"/>
                          <w:szCs w:val="28"/>
                        </w:rPr>
                        <w:t xml:space="preserve">e Renda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e</w:t>
                      </w:r>
                      <w:r w:rsidRPr="00954529">
                        <w:rPr>
                          <w:b/>
                          <w:sz w:val="28"/>
                          <w:szCs w:val="28"/>
                        </w:rPr>
                        <w:t xml:space="preserve"> Inadimplência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– PEIC Londrina</w:t>
                      </w:r>
                      <w:r w:rsidRPr="0095452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919E6">
        <w:rPr>
          <w:b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3F4AA0" wp14:editId="4A1EC0AE">
                <wp:simplePos x="0" y="0"/>
                <wp:positionH relativeFrom="column">
                  <wp:posOffset>-34290</wp:posOffset>
                </wp:positionH>
                <wp:positionV relativeFrom="paragraph">
                  <wp:posOffset>103505</wp:posOffset>
                </wp:positionV>
                <wp:extent cx="6343650" cy="352425"/>
                <wp:effectExtent l="38100" t="57150" r="57150" b="66675"/>
                <wp:wrapNone/>
                <wp:docPr id="20" name="Fluxograma: Processo alternativ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35242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1DF92" id="Fluxograma: Processo alternativo 20" o:spid="_x0000_s1026" type="#_x0000_t176" style="position:absolute;margin-left:-2.7pt;margin-top:8.15pt;width:499.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hN2EAMAAJ4GAAAOAAAAZHJzL2Uyb0RvYy54bWysVUtv2zAMvg/YfxB0X52X0y6oUwQpMgzo&#10;1qDp0LMiy7EAWdQkJU7360dJjpt2xQ7DLopkkh/Jj49c3xwbRQ7COgm6oMOLASVCcyil3hX0x+Pq&#10;0xUlzjNdMgVaFPRZOHoz//jhujUzMYIaVCksQRDtZq0paO29mWWZ47VomLsAIzQKK7AN8/i0u6y0&#10;rEX0RmWjwWCatWBLY4EL5/DrbRLSecSvKsH9fVU54YkqKMbm42njuQ1nNr9ms51lppa8C4P9QxQN&#10;kxqd9lC3zDOyt/IPqEZyCw4qf8GhyaCqJBcxB8xmOHiTzaZmRsRckBxneprc/4Pl3w9rS2RZ0BHS&#10;o1mDNVqp/RGQk4bNyDpRC4QpL6xmXh6AoCry1ho3Q/ONWdvu5fAaSDhWtgm/mB45Rq6fe67F0ROO&#10;H6fjyXiao0+OsnE+mozyAJq9WBvr/BcBDQmXglYK2mXNrF90kYgutsg7O9w5n+xPdiECB0qWK6lU&#10;fISmEktlyYFhO2x3w87jKy2lSYtsXOWXeUR+JYx9eQ4xijpq33yDMsGO8sEg8oOp9OoxsTMklCmd&#10;YhJajMtw5Ui+ZV22YH0dahD6cmVB+xAqGsld7R/kjliJ8+VrK8TaU1JKbOmoEp32kM4k6K04CPUY&#10;8hpO8yGG13nhAGqjWEIPplE/C5VNtYw3/6xEdK4fRIW9gtVLaffppcwZ50L7YWKtZqVInwMf7xOi&#10;AmBArrBCPXYH8LpYJ+xU4k4/mIo45L3xIHn/m3FvET0jtb1xIzXY9wAUZtV5TvpYzzNqwnUL5TNO&#10;koW0YpzhK4l9e8ecXzOLOwVJxz3p7/EIrVxQ6G6U1GB/vfc96OOoo5SSFnuhoO7nnllBifqqcQl8&#10;Hk4mCOvjY5JfhhG255LtuUTvmyVg3w9xIxser0Hfq9O1stA84TpdBK8oYpqj74Jyb0+PpU+7Excy&#10;F4tFVMNFZpi/0xvDA3hgNYzg4/GJWdM1msex/w6nfcZmb8Y16QZLDYu9h0rGWX7hteMbl2CcpG4w&#10;wpY9f0etl7+V+W8AAAD//wMAUEsDBBQABgAIAAAAIQAIa2GF3gAAAAgBAAAPAAAAZHJzL2Rvd25y&#10;ZXYueG1sTI/NTsMwEITvSLyDtZW4tU4pTdMQp4JKSIgLassDOPHmR43XUew04e1ZTnCcndHMt9lh&#10;tp244eBbRwrWqwgEUulMS7WCr8vbMgHhgyajO0eo4Bs9HPL7u0ynxk10wts51IJLyKdaQRNCn0rp&#10;ywat9ivXI7FXucHqwHKopRn0xOW2k49RFEurW+KFRvd4bLC8nkerIBmPk/78GKO6O1XbCsPu/fVS&#10;KPWwmF+eQQScw18YfvEZHXJmKtxIxotOwXL7xEm+xxsQ7O/3mxhEoWC3TkDmmfz/QP4DAAD//wMA&#10;UEsBAi0AFAAGAAgAAAAhALaDOJL+AAAA4QEAABMAAAAAAAAAAAAAAAAAAAAAAFtDb250ZW50X1R5&#10;cGVzXS54bWxQSwECLQAUAAYACAAAACEAOP0h/9YAAACUAQAACwAAAAAAAAAAAAAAAAAvAQAAX3Jl&#10;bHMvLnJlbHNQSwECLQAUAAYACAAAACEAfKYTdhADAACeBgAADgAAAAAAAAAAAAAAAAAuAgAAZHJz&#10;L2Uyb0RvYy54bWxQSwECLQAUAAYACAAAACEACGthhd4AAAAIAQAADwAAAAAAAAAAAAAAAABqBQAA&#10;ZHJzL2Rvd25yZXYueG1sUEsFBgAAAAAEAAQA8wAAAHUGAAAAAA==&#10;" fillcolor="white [3212]" strokecolor="#393737 [814]" strokeweight="2.25pt"/>
            </w:pict>
          </mc:Fallback>
        </mc:AlternateContent>
      </w:r>
    </w:p>
    <w:p w14:paraId="5E1F7F6C" w14:textId="77777777" w:rsidR="00AB5240" w:rsidRDefault="00AB5240" w:rsidP="00AF3030">
      <w:pPr>
        <w:jc w:val="center"/>
        <w:rPr>
          <w:b/>
          <w:sz w:val="32"/>
          <w:szCs w:val="32"/>
        </w:rPr>
      </w:pPr>
    </w:p>
    <w:p w14:paraId="79682FF7" w14:textId="77777777" w:rsidR="00AB5240" w:rsidRDefault="00AB5240" w:rsidP="00AF3030">
      <w:pPr>
        <w:jc w:val="center"/>
        <w:rPr>
          <w:b/>
          <w:sz w:val="32"/>
          <w:szCs w:val="32"/>
        </w:rPr>
      </w:pPr>
    </w:p>
    <w:p w14:paraId="30FCDEF9" w14:textId="77777777" w:rsidR="00AD5953" w:rsidRDefault="00AD5953" w:rsidP="009D718B">
      <w:pPr>
        <w:pStyle w:val="Default"/>
        <w:spacing w:after="120"/>
        <w:jc w:val="both"/>
        <w:rPr>
          <w:rFonts w:asciiTheme="minorHAnsi" w:hAnsiTheme="minorHAnsi" w:cstheme="minorBidi"/>
          <w:b/>
          <w:color w:val="1F4E79" w:themeColor="accent1" w:themeShade="80"/>
        </w:rPr>
        <w:sectPr w:rsidR="00AD5953" w:rsidSect="00DA6E78">
          <w:headerReference w:type="even" r:id="rId15"/>
          <w:headerReference w:type="default" r:id="rId16"/>
          <w:headerReference w:type="first" r:id="rId17"/>
          <w:pgSz w:w="11906" w:h="16838"/>
          <w:pgMar w:top="2694" w:right="1133" w:bottom="1843" w:left="1134" w:header="708" w:footer="708" w:gutter="0"/>
          <w:cols w:space="708"/>
          <w:docGrid w:linePitch="360"/>
        </w:sectPr>
      </w:pPr>
    </w:p>
    <w:p w14:paraId="2D051FDA" w14:textId="0698DA57" w:rsidR="009D718B" w:rsidRPr="00AE5C91" w:rsidRDefault="00DC0EE7" w:rsidP="009D718B">
      <w:pPr>
        <w:pStyle w:val="Default"/>
        <w:spacing w:after="120"/>
        <w:jc w:val="both"/>
        <w:rPr>
          <w:rFonts w:asciiTheme="minorHAnsi" w:hAnsiTheme="minorHAnsi" w:cstheme="minorBidi"/>
          <w:bCs/>
          <w:color w:val="auto"/>
        </w:rPr>
      </w:pPr>
      <w:r w:rsidRPr="00AE5C91">
        <w:rPr>
          <w:rFonts w:asciiTheme="minorHAnsi" w:hAnsiTheme="minorHAnsi" w:cstheme="minorBidi"/>
          <w:bCs/>
          <w:color w:val="auto"/>
        </w:rPr>
        <w:t>O nível de comprometimento de</w:t>
      </w:r>
      <w:r w:rsidR="009D718B" w:rsidRPr="00AE5C91">
        <w:rPr>
          <w:rFonts w:asciiTheme="minorHAnsi" w:hAnsiTheme="minorHAnsi" w:cstheme="minorBidi"/>
          <w:bCs/>
          <w:color w:val="auto"/>
        </w:rPr>
        <w:t xml:space="preserve"> renda, além de fortes implicações econômicas em termos pessoais e familiares, e dos graves problemas psicológicos e sociais que lhe estão associados, afeta de forma direta o setor real da economia, seja junto às instituições de crédito, nas vendas do varejo e, indiretamente na própria oferta de postos de trabalho.</w:t>
      </w:r>
    </w:p>
    <w:p w14:paraId="38A3B142" w14:textId="77777777" w:rsidR="009D718B" w:rsidRPr="00AE5C91" w:rsidRDefault="00187CE1" w:rsidP="009D718B">
      <w:pPr>
        <w:spacing w:after="120"/>
        <w:jc w:val="both"/>
        <w:rPr>
          <w:bCs/>
          <w:sz w:val="24"/>
          <w:szCs w:val="24"/>
        </w:rPr>
      </w:pPr>
      <w:r w:rsidRPr="00AE5C91">
        <w:rPr>
          <w:bCs/>
          <w:sz w:val="24"/>
          <w:szCs w:val="24"/>
        </w:rPr>
        <w:t xml:space="preserve">O </w:t>
      </w:r>
      <w:r w:rsidR="00954529" w:rsidRPr="00AE5C91">
        <w:rPr>
          <w:bCs/>
          <w:sz w:val="24"/>
          <w:szCs w:val="24"/>
        </w:rPr>
        <w:t>o</w:t>
      </w:r>
      <w:r w:rsidRPr="00AE5C91">
        <w:rPr>
          <w:bCs/>
          <w:sz w:val="24"/>
          <w:szCs w:val="24"/>
        </w:rPr>
        <w:t xml:space="preserve">bjetivo desta pesquisa é </w:t>
      </w:r>
      <w:r w:rsidR="009D718B" w:rsidRPr="00AE5C91">
        <w:rPr>
          <w:bCs/>
          <w:sz w:val="24"/>
          <w:szCs w:val="24"/>
        </w:rPr>
        <w:t>trazer informações que sinalizem aos empresários do comércio de bens, serviços e turismo que utilizam o crédito como ferramenta estratégica, sobre o nível de comprometimento da renda do consumidor com dívidas, contas e dívidas em atraso, e sua percepção em relação à capacidade de pagamento.</w:t>
      </w:r>
    </w:p>
    <w:p w14:paraId="7AD3FA41" w14:textId="77777777" w:rsidR="00FA0C9A" w:rsidRPr="00AE5C91" w:rsidRDefault="00954529" w:rsidP="00954529">
      <w:pPr>
        <w:spacing w:after="120"/>
        <w:jc w:val="both"/>
        <w:rPr>
          <w:bCs/>
          <w:sz w:val="24"/>
          <w:szCs w:val="24"/>
        </w:rPr>
      </w:pPr>
      <w:r w:rsidRPr="00AE5C91">
        <w:rPr>
          <w:bCs/>
          <w:sz w:val="24"/>
          <w:szCs w:val="24"/>
        </w:rPr>
        <w:t>A PEIC traça o quadro de endividamento e inadimplência dos consumidores de Londrina. O endividamento é um indicador que mostra o quanto os consumidores estão adquirindo compromissos como financiamento de imóveis, carros, empréstimos e cartão de crédito. Já o índice de inadimplência retrata o percentual de consumidores que possuem dívidas e não terão condições de cumpri-las.</w:t>
      </w:r>
      <w:r w:rsidR="00FA0C9A" w:rsidRPr="00AE5C91">
        <w:rPr>
          <w:bCs/>
          <w:sz w:val="24"/>
          <w:szCs w:val="24"/>
        </w:rPr>
        <w:t xml:space="preserve"> </w:t>
      </w:r>
    </w:p>
    <w:p w14:paraId="3134822E" w14:textId="6AFAD3A6" w:rsidR="00722D14" w:rsidRPr="00AE5C91" w:rsidRDefault="001B64A0" w:rsidP="00922369">
      <w:pPr>
        <w:spacing w:after="160" w:line="259" w:lineRule="auto"/>
        <w:jc w:val="both"/>
        <w:rPr>
          <w:bCs/>
          <w:sz w:val="24"/>
          <w:szCs w:val="24"/>
        </w:rPr>
      </w:pPr>
      <w:r w:rsidRPr="00AE5C91">
        <w:rPr>
          <w:bCs/>
          <w:sz w:val="24"/>
          <w:szCs w:val="24"/>
        </w:rPr>
        <w:t>Em relação à pesquisa anterior</w:t>
      </w:r>
      <w:r w:rsidR="00922369" w:rsidRPr="00AE5C91">
        <w:rPr>
          <w:bCs/>
          <w:sz w:val="24"/>
          <w:szCs w:val="24"/>
        </w:rPr>
        <w:t>, o total de pesquisados em Londrina que declarou te</w:t>
      </w:r>
      <w:r w:rsidR="00E30F13" w:rsidRPr="00AE5C91">
        <w:rPr>
          <w:bCs/>
          <w:sz w:val="24"/>
          <w:szCs w:val="24"/>
        </w:rPr>
        <w:t>r</w:t>
      </w:r>
      <w:r w:rsidR="00922369" w:rsidRPr="00AE5C91">
        <w:rPr>
          <w:bCs/>
          <w:sz w:val="24"/>
          <w:szCs w:val="24"/>
        </w:rPr>
        <w:t xml:space="preserve"> algum tipo de comprometimen</w:t>
      </w:r>
      <w:r w:rsidR="00E51AFA" w:rsidRPr="00AE5C91">
        <w:rPr>
          <w:bCs/>
          <w:sz w:val="24"/>
          <w:szCs w:val="24"/>
        </w:rPr>
        <w:t xml:space="preserve">to da renda familiar </w:t>
      </w:r>
      <w:r w:rsidR="00D76E0D" w:rsidRPr="00AE5C91">
        <w:rPr>
          <w:bCs/>
          <w:sz w:val="24"/>
          <w:szCs w:val="24"/>
        </w:rPr>
        <w:t>subiu de 6</w:t>
      </w:r>
      <w:r w:rsidR="00AD2881">
        <w:rPr>
          <w:bCs/>
          <w:sz w:val="24"/>
          <w:szCs w:val="24"/>
        </w:rPr>
        <w:t>8</w:t>
      </w:r>
      <w:r w:rsidR="00D76E0D" w:rsidRPr="00AE5C91">
        <w:rPr>
          <w:bCs/>
          <w:sz w:val="24"/>
          <w:szCs w:val="24"/>
        </w:rPr>
        <w:t>,</w:t>
      </w:r>
      <w:r w:rsidR="00361ACA">
        <w:rPr>
          <w:bCs/>
          <w:sz w:val="24"/>
          <w:szCs w:val="24"/>
        </w:rPr>
        <w:t>3</w:t>
      </w:r>
      <w:r w:rsidR="00D76E0D" w:rsidRPr="00AE5C91">
        <w:rPr>
          <w:bCs/>
          <w:sz w:val="24"/>
          <w:szCs w:val="24"/>
        </w:rPr>
        <w:t>%</w:t>
      </w:r>
      <w:r w:rsidR="0031133F">
        <w:rPr>
          <w:bCs/>
          <w:sz w:val="24"/>
          <w:szCs w:val="24"/>
        </w:rPr>
        <w:t xml:space="preserve"> para 68,</w:t>
      </w:r>
      <w:r w:rsidR="008F29F8">
        <w:rPr>
          <w:bCs/>
          <w:sz w:val="24"/>
          <w:szCs w:val="24"/>
        </w:rPr>
        <w:t>8%</w:t>
      </w:r>
      <w:r w:rsidR="00072177" w:rsidRPr="00AE5C91">
        <w:rPr>
          <w:bCs/>
          <w:sz w:val="24"/>
          <w:szCs w:val="24"/>
        </w:rPr>
        <w:t>, enquanto que</w:t>
      </w:r>
      <w:r w:rsidR="001135EE" w:rsidRPr="00AE5C91">
        <w:rPr>
          <w:bCs/>
          <w:sz w:val="24"/>
          <w:szCs w:val="24"/>
        </w:rPr>
        <w:t>, do total de respondentes</w:t>
      </w:r>
      <w:r w:rsidR="003505BB" w:rsidRPr="00AE5C91">
        <w:rPr>
          <w:bCs/>
          <w:sz w:val="24"/>
          <w:szCs w:val="24"/>
        </w:rPr>
        <w:t xml:space="preserve"> com alguma dívida</w:t>
      </w:r>
      <w:r w:rsidR="001135EE" w:rsidRPr="00AE5C91">
        <w:rPr>
          <w:bCs/>
          <w:sz w:val="24"/>
          <w:szCs w:val="24"/>
        </w:rPr>
        <w:t xml:space="preserve">, os que se declararam com </w:t>
      </w:r>
      <w:r w:rsidR="00072177" w:rsidRPr="00AE5C91">
        <w:rPr>
          <w:bCs/>
          <w:sz w:val="24"/>
          <w:szCs w:val="24"/>
        </w:rPr>
        <w:t xml:space="preserve">contas em atraso </w:t>
      </w:r>
      <w:r w:rsidR="00AD2881">
        <w:rPr>
          <w:bCs/>
          <w:sz w:val="24"/>
          <w:szCs w:val="24"/>
        </w:rPr>
        <w:t>subiu</w:t>
      </w:r>
      <w:r w:rsidR="00D76E0D" w:rsidRPr="00AE5C91">
        <w:rPr>
          <w:bCs/>
          <w:sz w:val="24"/>
          <w:szCs w:val="24"/>
        </w:rPr>
        <w:t xml:space="preserve"> de </w:t>
      </w:r>
      <w:r w:rsidR="003505BB" w:rsidRPr="00AE5C91">
        <w:rPr>
          <w:bCs/>
          <w:sz w:val="24"/>
          <w:szCs w:val="24"/>
        </w:rPr>
        <w:t xml:space="preserve"> </w:t>
      </w:r>
      <w:r w:rsidR="00AD2881">
        <w:rPr>
          <w:bCs/>
          <w:sz w:val="24"/>
          <w:szCs w:val="24"/>
        </w:rPr>
        <w:t>37,1</w:t>
      </w:r>
      <w:r w:rsidR="008F29F8">
        <w:rPr>
          <w:bCs/>
          <w:sz w:val="24"/>
          <w:szCs w:val="24"/>
        </w:rPr>
        <w:t>%</w:t>
      </w:r>
      <w:r w:rsidR="001135EE" w:rsidRPr="00AE5C91">
        <w:rPr>
          <w:bCs/>
          <w:sz w:val="24"/>
          <w:szCs w:val="24"/>
        </w:rPr>
        <w:t xml:space="preserve"> </w:t>
      </w:r>
      <w:r w:rsidR="008F29F8">
        <w:rPr>
          <w:bCs/>
          <w:sz w:val="24"/>
          <w:szCs w:val="24"/>
        </w:rPr>
        <w:t xml:space="preserve">para 38,3% </w:t>
      </w:r>
      <w:r w:rsidR="00072177" w:rsidRPr="00AE5C91">
        <w:rPr>
          <w:bCs/>
          <w:sz w:val="24"/>
          <w:szCs w:val="24"/>
        </w:rPr>
        <w:t>e a</w:t>
      </w:r>
      <w:r w:rsidR="00DC3A32">
        <w:rPr>
          <w:bCs/>
          <w:sz w:val="24"/>
          <w:szCs w:val="24"/>
        </w:rPr>
        <w:t>queles</w:t>
      </w:r>
      <w:r w:rsidR="00072177" w:rsidRPr="00AE5C91">
        <w:rPr>
          <w:bCs/>
          <w:sz w:val="24"/>
          <w:szCs w:val="24"/>
        </w:rPr>
        <w:t xml:space="preserve"> que não terão condi</w:t>
      </w:r>
      <w:r w:rsidR="00E51AFA" w:rsidRPr="00AE5C91">
        <w:rPr>
          <w:bCs/>
          <w:sz w:val="24"/>
          <w:szCs w:val="24"/>
        </w:rPr>
        <w:t xml:space="preserve">ções de pagar pelo menos parcialmente suas dívidas </w:t>
      </w:r>
      <w:r w:rsidR="00BD3D17">
        <w:rPr>
          <w:bCs/>
          <w:sz w:val="24"/>
          <w:szCs w:val="24"/>
        </w:rPr>
        <w:t xml:space="preserve">subiu de </w:t>
      </w:r>
      <w:r w:rsidR="00DC3A32">
        <w:rPr>
          <w:bCs/>
          <w:sz w:val="24"/>
          <w:szCs w:val="24"/>
        </w:rPr>
        <w:t>38,5%</w:t>
      </w:r>
      <w:r w:rsidR="00BD3D17">
        <w:rPr>
          <w:bCs/>
          <w:sz w:val="24"/>
          <w:szCs w:val="24"/>
        </w:rPr>
        <w:t xml:space="preserve"> para </w:t>
      </w:r>
      <w:r w:rsidR="00DC3A32">
        <w:rPr>
          <w:bCs/>
          <w:sz w:val="24"/>
          <w:szCs w:val="24"/>
        </w:rPr>
        <w:t>40%.</w:t>
      </w:r>
      <w:r w:rsidR="00F773C0" w:rsidRPr="00AE5C91">
        <w:rPr>
          <w:bCs/>
          <w:sz w:val="24"/>
          <w:szCs w:val="24"/>
        </w:rPr>
        <w:t xml:space="preserve"> </w:t>
      </w:r>
      <w:r w:rsidR="00DC3A32">
        <w:rPr>
          <w:bCs/>
          <w:sz w:val="24"/>
          <w:szCs w:val="24"/>
        </w:rPr>
        <w:t xml:space="preserve">Vale ressaltar que no trimestre anterior todos esses índices também haviam </w:t>
      </w:r>
      <w:r w:rsidR="003F0D5E">
        <w:rPr>
          <w:bCs/>
          <w:sz w:val="24"/>
          <w:szCs w:val="24"/>
        </w:rPr>
        <w:t>subido, o que apon</w:t>
      </w:r>
      <w:r w:rsidR="00B50FE4">
        <w:rPr>
          <w:bCs/>
          <w:sz w:val="24"/>
          <w:szCs w:val="24"/>
        </w:rPr>
        <w:t xml:space="preserve">ta que as pessoas estão cada vez mais </w:t>
      </w:r>
      <w:r w:rsidR="00746AD1">
        <w:rPr>
          <w:bCs/>
          <w:sz w:val="24"/>
          <w:szCs w:val="24"/>
        </w:rPr>
        <w:t xml:space="preserve">endividadas. </w:t>
      </w:r>
      <w:r w:rsidR="00922369" w:rsidRPr="00AE5C91">
        <w:rPr>
          <w:bCs/>
          <w:sz w:val="24"/>
          <w:szCs w:val="24"/>
        </w:rPr>
        <w:t xml:space="preserve"> </w:t>
      </w:r>
    </w:p>
    <w:p w14:paraId="1BC95E39" w14:textId="77777777" w:rsidR="00DB0220" w:rsidRDefault="007E6C42" w:rsidP="00922369">
      <w:pPr>
        <w:spacing w:after="160" w:line="259" w:lineRule="auto"/>
        <w:jc w:val="both"/>
        <w:rPr>
          <w:bCs/>
          <w:sz w:val="24"/>
          <w:szCs w:val="24"/>
        </w:rPr>
      </w:pPr>
      <w:r w:rsidRPr="00AE5C91">
        <w:rPr>
          <w:bCs/>
          <w:sz w:val="24"/>
          <w:szCs w:val="24"/>
        </w:rPr>
        <w:t xml:space="preserve">Quando analisadas séries históricas de nível de endividamento, constata-se que </w:t>
      </w:r>
      <w:r w:rsidR="00B61E41" w:rsidRPr="00AE5C91">
        <w:rPr>
          <w:bCs/>
          <w:sz w:val="24"/>
          <w:szCs w:val="24"/>
        </w:rPr>
        <w:t xml:space="preserve">o endividamento atual </w:t>
      </w:r>
      <w:r w:rsidR="00D76E0D" w:rsidRPr="00AE5C91">
        <w:rPr>
          <w:bCs/>
          <w:sz w:val="24"/>
          <w:szCs w:val="24"/>
        </w:rPr>
        <w:t>de 6</w:t>
      </w:r>
      <w:r w:rsidR="00BD3D17">
        <w:rPr>
          <w:bCs/>
          <w:sz w:val="24"/>
          <w:szCs w:val="24"/>
        </w:rPr>
        <w:t>8,</w:t>
      </w:r>
      <w:r w:rsidR="00746AD1">
        <w:rPr>
          <w:bCs/>
          <w:sz w:val="24"/>
          <w:szCs w:val="24"/>
        </w:rPr>
        <w:t>8</w:t>
      </w:r>
      <w:r w:rsidR="00D76E0D" w:rsidRPr="00AE5C91">
        <w:rPr>
          <w:bCs/>
          <w:sz w:val="24"/>
          <w:szCs w:val="24"/>
        </w:rPr>
        <w:t xml:space="preserve">% </w:t>
      </w:r>
      <w:r w:rsidR="00B61E41" w:rsidRPr="00AE5C91">
        <w:rPr>
          <w:bCs/>
          <w:sz w:val="24"/>
          <w:szCs w:val="24"/>
        </w:rPr>
        <w:t xml:space="preserve">está </w:t>
      </w:r>
      <w:r w:rsidR="00D76E0D" w:rsidRPr="00AE5C91">
        <w:rPr>
          <w:bCs/>
          <w:sz w:val="24"/>
          <w:szCs w:val="24"/>
        </w:rPr>
        <w:t xml:space="preserve">bastante acima da média de </w:t>
      </w:r>
      <w:r w:rsidR="003B6F74">
        <w:rPr>
          <w:bCs/>
          <w:sz w:val="24"/>
          <w:szCs w:val="24"/>
        </w:rPr>
        <w:t>63,0</w:t>
      </w:r>
      <w:r w:rsidR="00D76E0D" w:rsidRPr="00AE5C91">
        <w:rPr>
          <w:bCs/>
          <w:sz w:val="24"/>
          <w:szCs w:val="24"/>
        </w:rPr>
        <w:t xml:space="preserve">%. </w:t>
      </w:r>
    </w:p>
    <w:p w14:paraId="193A7395" w14:textId="33446753" w:rsidR="00563AEB" w:rsidRPr="00AE5C91" w:rsidRDefault="00B61E41" w:rsidP="00922369">
      <w:pPr>
        <w:spacing w:after="160" w:line="259" w:lineRule="auto"/>
        <w:jc w:val="both"/>
        <w:rPr>
          <w:bCs/>
          <w:sz w:val="24"/>
          <w:szCs w:val="24"/>
        </w:rPr>
      </w:pPr>
      <w:r w:rsidRPr="00AE5C91">
        <w:rPr>
          <w:bCs/>
          <w:sz w:val="24"/>
          <w:szCs w:val="24"/>
        </w:rPr>
        <w:t>O indicador de consumidores que, tendo dívidas em atraso</w:t>
      </w:r>
      <w:r w:rsidR="00BD3D17">
        <w:rPr>
          <w:bCs/>
          <w:sz w:val="24"/>
          <w:szCs w:val="24"/>
        </w:rPr>
        <w:t xml:space="preserve"> não conseguirão pagá-las nem em parte, subiu de 14,3%</w:t>
      </w:r>
      <w:r w:rsidR="003B6F74">
        <w:rPr>
          <w:bCs/>
          <w:sz w:val="24"/>
          <w:szCs w:val="24"/>
        </w:rPr>
        <w:t xml:space="preserve"> para </w:t>
      </w:r>
      <w:r w:rsidR="00DB0220">
        <w:rPr>
          <w:bCs/>
          <w:sz w:val="24"/>
          <w:szCs w:val="24"/>
        </w:rPr>
        <w:t>22</w:t>
      </w:r>
      <w:r w:rsidR="003B6F74">
        <w:rPr>
          <w:bCs/>
          <w:sz w:val="24"/>
          <w:szCs w:val="24"/>
        </w:rPr>
        <w:t>%</w:t>
      </w:r>
      <w:r w:rsidR="00BD3D17">
        <w:rPr>
          <w:bCs/>
          <w:sz w:val="24"/>
          <w:szCs w:val="24"/>
        </w:rPr>
        <w:t xml:space="preserve"> entre</w:t>
      </w:r>
      <w:r w:rsidR="00563AEB" w:rsidRPr="00AE5C91">
        <w:rPr>
          <w:bCs/>
          <w:sz w:val="24"/>
          <w:szCs w:val="24"/>
        </w:rPr>
        <w:t xml:space="preserve"> aqueles que </w:t>
      </w:r>
      <w:r w:rsidR="00BD3D17">
        <w:rPr>
          <w:bCs/>
          <w:sz w:val="24"/>
          <w:szCs w:val="24"/>
        </w:rPr>
        <w:t xml:space="preserve">declararam </w:t>
      </w:r>
      <w:r w:rsidR="00563AEB" w:rsidRPr="00AE5C91">
        <w:rPr>
          <w:bCs/>
          <w:sz w:val="24"/>
          <w:szCs w:val="24"/>
        </w:rPr>
        <w:t>te</w:t>
      </w:r>
      <w:r w:rsidR="00BD3D17">
        <w:rPr>
          <w:bCs/>
          <w:sz w:val="24"/>
          <w:szCs w:val="24"/>
        </w:rPr>
        <w:t>r</w:t>
      </w:r>
      <w:r w:rsidR="00563AEB" w:rsidRPr="00AE5C91">
        <w:rPr>
          <w:bCs/>
          <w:sz w:val="24"/>
          <w:szCs w:val="24"/>
        </w:rPr>
        <w:t xml:space="preserve"> algum tipo de compromisso financeiro</w:t>
      </w:r>
      <w:r w:rsidR="00BD3D17">
        <w:rPr>
          <w:bCs/>
          <w:sz w:val="24"/>
          <w:szCs w:val="24"/>
        </w:rPr>
        <w:t>.</w:t>
      </w:r>
    </w:p>
    <w:p w14:paraId="7849016E" w14:textId="77777777" w:rsidR="00563AEB" w:rsidRPr="00AE5C91" w:rsidRDefault="00563AEB" w:rsidP="00922369">
      <w:pPr>
        <w:spacing w:after="160" w:line="259" w:lineRule="auto"/>
        <w:jc w:val="both"/>
        <w:rPr>
          <w:bCs/>
          <w:sz w:val="24"/>
          <w:szCs w:val="24"/>
        </w:rPr>
      </w:pPr>
    </w:p>
    <w:p w14:paraId="752B2E87" w14:textId="53C0744C" w:rsidR="007E6C42" w:rsidRPr="00AE5C91" w:rsidRDefault="00B61E41" w:rsidP="00922369">
      <w:pPr>
        <w:spacing w:after="160" w:line="259" w:lineRule="auto"/>
        <w:jc w:val="both"/>
        <w:rPr>
          <w:bCs/>
          <w:sz w:val="24"/>
          <w:szCs w:val="24"/>
        </w:rPr>
      </w:pPr>
      <w:r w:rsidRPr="00AE5C91">
        <w:rPr>
          <w:bCs/>
          <w:sz w:val="24"/>
          <w:szCs w:val="24"/>
        </w:rPr>
        <w:t xml:space="preserve">  </w:t>
      </w:r>
    </w:p>
    <w:p w14:paraId="3576D6DF" w14:textId="77777777" w:rsidR="00AD5953" w:rsidRDefault="00AD5953" w:rsidP="00DF5786">
      <w:pPr>
        <w:spacing w:after="120"/>
        <w:jc w:val="both"/>
        <w:rPr>
          <w:b/>
          <w:sz w:val="24"/>
          <w:szCs w:val="24"/>
        </w:rPr>
        <w:sectPr w:rsidR="00AD5953" w:rsidSect="00D76E0D">
          <w:type w:val="continuous"/>
          <w:pgSz w:w="11906" w:h="16838"/>
          <w:pgMar w:top="2694" w:right="991" w:bottom="1843" w:left="1134" w:header="708" w:footer="708" w:gutter="0"/>
          <w:cols w:num="2" w:space="283"/>
          <w:docGrid w:linePitch="360"/>
        </w:sectPr>
      </w:pPr>
    </w:p>
    <w:p w14:paraId="4672EE36" w14:textId="7002C61A" w:rsidR="00DF5786" w:rsidRPr="00AF3030" w:rsidRDefault="00DF5786" w:rsidP="00DF5786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Pr="00AF3030">
        <w:rPr>
          <w:b/>
          <w:sz w:val="24"/>
          <w:szCs w:val="24"/>
        </w:rPr>
        <w:t xml:space="preserve">Síntese </w:t>
      </w:r>
      <w:r>
        <w:rPr>
          <w:b/>
          <w:sz w:val="24"/>
          <w:szCs w:val="24"/>
        </w:rPr>
        <w:t xml:space="preserve">de comparação </w:t>
      </w:r>
      <w:r w:rsidRPr="00AF3030">
        <w:rPr>
          <w:b/>
          <w:sz w:val="24"/>
          <w:szCs w:val="24"/>
        </w:rPr>
        <w:t>dos resultados</w:t>
      </w:r>
      <w:r>
        <w:rPr>
          <w:b/>
          <w:sz w:val="24"/>
          <w:szCs w:val="24"/>
        </w:rPr>
        <w:t xml:space="preserve"> de Londrina, Paraná e Brasil</w:t>
      </w:r>
    </w:p>
    <w:tbl>
      <w:tblPr>
        <w:tblW w:w="93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7"/>
        <w:gridCol w:w="2051"/>
        <w:gridCol w:w="2835"/>
        <w:gridCol w:w="2710"/>
      </w:tblGrid>
      <w:tr w:rsidR="00DF5786" w:rsidRPr="00236D62" w14:paraId="47D7B7AB" w14:textId="77777777" w:rsidTr="004011D3">
        <w:trPr>
          <w:trHeight w:val="510"/>
          <w:jc w:val="center"/>
        </w:trPr>
        <w:tc>
          <w:tcPr>
            <w:tcW w:w="937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2295CBE" w14:textId="77777777" w:rsidR="00DF5786" w:rsidRPr="00722D14" w:rsidRDefault="00DF5786" w:rsidP="004011D3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</w:pPr>
            <w:r w:rsidRPr="00722D14">
              <w:rPr>
                <w:rFonts w:ascii="Arial" w:eastAsia="Times New Roman" w:hAnsi="Arial" w:cs="Arial"/>
                <w:color w:val="222222"/>
                <w:sz w:val="24"/>
                <w:szCs w:val="24"/>
                <w:lang w:eastAsia="pt-BR"/>
              </w:rPr>
              <w:t>            </w:t>
            </w:r>
            <w:r w:rsidRPr="00722D1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Síntese dos resultados (% em relação ao total de famílias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pesquisadas</w:t>
            </w:r>
            <w:r w:rsidRPr="00722D1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)</w:t>
            </w:r>
          </w:p>
        </w:tc>
      </w:tr>
      <w:tr w:rsidR="00DF5786" w:rsidRPr="00236D62" w14:paraId="3A098A74" w14:textId="77777777" w:rsidTr="004011D3">
        <w:trPr>
          <w:trHeight w:val="264"/>
          <w:jc w:val="center"/>
        </w:trPr>
        <w:tc>
          <w:tcPr>
            <w:tcW w:w="1777" w:type="dxa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000000" w:fill="F2F2F2"/>
            <w:noWrap/>
            <w:vAlign w:val="center"/>
            <w:hideMark/>
          </w:tcPr>
          <w:p w14:paraId="39AE025F" w14:textId="77777777" w:rsidR="00DF5786" w:rsidRPr="00236D62" w:rsidRDefault="00DF5786" w:rsidP="004011D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Mês</w:t>
            </w:r>
          </w:p>
        </w:tc>
        <w:tc>
          <w:tcPr>
            <w:tcW w:w="759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39DDBE3" w14:textId="5AC8E727" w:rsidR="00DF5786" w:rsidRPr="00722D14" w:rsidRDefault="00DF5786" w:rsidP="004011D3">
            <w:pP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                                      </w:t>
            </w:r>
            <w:r w:rsidR="00DB022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fevereiro</w:t>
            </w:r>
            <w:r w:rsidRPr="00722D1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 20</w:t>
            </w:r>
            <w:r w:rsidR="00563A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2</w:t>
            </w:r>
            <w:r w:rsidR="00DB022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DF5786" w:rsidRPr="00236D62" w14:paraId="20C32453" w14:textId="77777777" w:rsidTr="004011D3">
        <w:trPr>
          <w:trHeight w:val="463"/>
          <w:jc w:val="center"/>
        </w:trPr>
        <w:tc>
          <w:tcPr>
            <w:tcW w:w="1777" w:type="dxa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B1148B4" w14:textId="77777777" w:rsidR="00DF5786" w:rsidRPr="00236D62" w:rsidRDefault="00DF5786" w:rsidP="004011D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2F2F2"/>
            <w:vAlign w:val="center"/>
            <w:hideMark/>
          </w:tcPr>
          <w:p w14:paraId="011EDC97" w14:textId="77777777" w:rsidR="00DF5786" w:rsidRPr="00236D62" w:rsidRDefault="00DF5786" w:rsidP="004011D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Total de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Endividados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2F2F2"/>
            <w:vAlign w:val="center"/>
            <w:hideMark/>
          </w:tcPr>
          <w:p w14:paraId="18012D01" w14:textId="77777777" w:rsidR="00DF5786" w:rsidRPr="00236D62" w:rsidRDefault="00DF5786" w:rsidP="004011D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Dívidas ou</w:t>
            </w:r>
            <w:r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contas em atraso</w:t>
            </w:r>
          </w:p>
        </w:tc>
        <w:tc>
          <w:tcPr>
            <w:tcW w:w="271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2F2F2"/>
            <w:vAlign w:val="center"/>
            <w:hideMark/>
          </w:tcPr>
          <w:p w14:paraId="00282FEC" w14:textId="77777777" w:rsidR="00DF5786" w:rsidRPr="00236D62" w:rsidRDefault="00DF5786" w:rsidP="004011D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Não terão</w:t>
            </w:r>
            <w:r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condições de pagar</w:t>
            </w:r>
          </w:p>
        </w:tc>
      </w:tr>
      <w:tr w:rsidR="00DF5786" w:rsidRPr="00236D62" w14:paraId="5E8F4D1F" w14:textId="77777777" w:rsidTr="004011D3">
        <w:trPr>
          <w:trHeight w:val="291"/>
          <w:jc w:val="center"/>
        </w:trPr>
        <w:tc>
          <w:tcPr>
            <w:tcW w:w="177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554D18" w14:textId="77777777" w:rsidR="00DF5786" w:rsidRPr="00236D62" w:rsidRDefault="00DF5786" w:rsidP="004011D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Londrina</w:t>
            </w:r>
            <w:r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perscript"/>
                <w:lang w:eastAsia="pt-BR"/>
              </w:rPr>
              <w:t>(1)</w:t>
            </w:r>
          </w:p>
        </w:tc>
        <w:tc>
          <w:tcPr>
            <w:tcW w:w="20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7B867E" w14:textId="3DA5D2C4" w:rsidR="00DF5786" w:rsidRPr="00236D62" w:rsidRDefault="00563AEB" w:rsidP="004011D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  <w:r w:rsidR="001446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,</w:t>
            </w:r>
            <w:r w:rsidR="008B40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</w:t>
            </w:r>
            <w:r w:rsidR="00DF5786"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28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E3803E" w14:textId="58029A85" w:rsidR="00DF5786" w:rsidRPr="00236D62" w:rsidRDefault="008B40FF" w:rsidP="004011D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38,3</w:t>
            </w:r>
            <w:r w:rsidR="00DF5786"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27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BB96A6" w14:textId="12248378" w:rsidR="00DF5786" w:rsidRPr="00236D62" w:rsidRDefault="00EC6F8F" w:rsidP="004011D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22,0</w:t>
            </w:r>
            <w:r w:rsidR="00DF5786"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DF5786" w:rsidRPr="00236D62" w14:paraId="40CDCABB" w14:textId="77777777" w:rsidTr="004011D3">
        <w:trPr>
          <w:trHeight w:val="291"/>
          <w:jc w:val="center"/>
        </w:trPr>
        <w:tc>
          <w:tcPr>
            <w:tcW w:w="177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58BF1C" w14:textId="54AC11F4" w:rsidR="00DF5786" w:rsidRPr="00236D62" w:rsidRDefault="00DF5786" w:rsidP="004011D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Brasil</w:t>
            </w:r>
            <w:r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perscript"/>
                <w:lang w:eastAsia="pt-BR"/>
              </w:rPr>
              <w:t>(</w:t>
            </w:r>
            <w:r w:rsidR="003F58B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perscript"/>
                <w:lang w:eastAsia="pt-BR"/>
              </w:rPr>
              <w:t>2</w:t>
            </w:r>
            <w:r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vertAlign w:val="superscript"/>
                <w:lang w:eastAsia="pt-BR"/>
              </w:rPr>
              <w:t>)</w:t>
            </w:r>
            <w:r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20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A855E8" w14:textId="4A10E254" w:rsidR="00DF5786" w:rsidRPr="00236D62" w:rsidRDefault="00CF41DB" w:rsidP="004011D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  <w:r w:rsidR="0014468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  <w:r w:rsidR="00CE35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,5</w:t>
            </w:r>
            <w:r w:rsidR="00DF5786"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28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F4A316" w14:textId="670DFDAD" w:rsidR="00DF5786" w:rsidRPr="00236D62" w:rsidRDefault="004C0583" w:rsidP="004011D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24,8</w:t>
            </w:r>
            <w:r w:rsidR="00DF5786"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27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215BDB" w14:textId="75DB4F9C" w:rsidR="00DF5786" w:rsidRPr="00236D62" w:rsidRDefault="00E808E9" w:rsidP="004011D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10,9</w:t>
            </w:r>
            <w:r w:rsidR="00DF5786" w:rsidRPr="00236D6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</w:tbl>
    <w:p w14:paraId="31E75089" w14:textId="7C969169" w:rsidR="00DF5786" w:rsidRDefault="00DF5786" w:rsidP="00DF5786">
      <w:pPr>
        <w:spacing w:line="200" w:lineRule="exact"/>
        <w:ind w:left="357"/>
        <w:jc w:val="both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 w:rsidRPr="00AF3030">
        <w:rPr>
          <w:sz w:val="16"/>
          <w:szCs w:val="16"/>
          <w:vertAlign w:val="superscript"/>
        </w:rPr>
        <w:t>(1</w:t>
      </w:r>
      <w:r w:rsidR="00AE5C91">
        <w:rPr>
          <w:sz w:val="16"/>
          <w:szCs w:val="16"/>
          <w:vertAlign w:val="superscript"/>
        </w:rPr>
        <w:t>)</w:t>
      </w:r>
      <w:r w:rsidRPr="00AF3030">
        <w:rPr>
          <w:sz w:val="16"/>
          <w:szCs w:val="16"/>
          <w:vertAlign w:val="superscript"/>
        </w:rPr>
        <w:t xml:space="preserve"> </w:t>
      </w:r>
      <w:r w:rsidRPr="00AF3030">
        <w:rPr>
          <w:sz w:val="16"/>
          <w:szCs w:val="16"/>
        </w:rPr>
        <w:t xml:space="preserve">Pesquisa UTFPR campus Londrina </w:t>
      </w:r>
    </w:p>
    <w:p w14:paraId="0CDFDBCD" w14:textId="34F78305" w:rsidR="00DF5786" w:rsidRDefault="003F58BA" w:rsidP="00DF5786">
      <w:pPr>
        <w:spacing w:line="200" w:lineRule="exact"/>
        <w:ind w:left="357"/>
        <w:jc w:val="both"/>
        <w:rPr>
          <w:sz w:val="16"/>
          <w:szCs w:val="16"/>
        </w:rPr>
      </w:pPr>
      <w:r w:rsidRPr="00AF3030">
        <w:rPr>
          <w:sz w:val="16"/>
          <w:szCs w:val="16"/>
          <w:vertAlign w:val="superscript"/>
        </w:rPr>
        <w:t xml:space="preserve"> </w:t>
      </w:r>
      <w:r w:rsidR="00DF5786" w:rsidRPr="00AF3030">
        <w:rPr>
          <w:sz w:val="16"/>
          <w:szCs w:val="16"/>
          <w:vertAlign w:val="superscript"/>
        </w:rPr>
        <w:t>(</w:t>
      </w:r>
      <w:r>
        <w:rPr>
          <w:sz w:val="16"/>
          <w:szCs w:val="16"/>
          <w:vertAlign w:val="superscript"/>
        </w:rPr>
        <w:t>2</w:t>
      </w:r>
      <w:r w:rsidR="00DF5786" w:rsidRPr="00AF3030">
        <w:rPr>
          <w:sz w:val="16"/>
          <w:szCs w:val="16"/>
          <w:vertAlign w:val="superscript"/>
        </w:rPr>
        <w:t xml:space="preserve">) </w:t>
      </w:r>
      <w:r w:rsidR="00DF5786" w:rsidRPr="00AF3030">
        <w:rPr>
          <w:sz w:val="16"/>
          <w:szCs w:val="16"/>
        </w:rPr>
        <w:t>Confederação Nacional do Comércio de Bens, Serviços e Turismo (CNC</w:t>
      </w:r>
      <w:r w:rsidR="00DF5786">
        <w:rPr>
          <w:sz w:val="16"/>
          <w:szCs w:val="16"/>
        </w:rPr>
        <w:t xml:space="preserve"> – </w:t>
      </w:r>
      <w:r w:rsidR="00A63E1B">
        <w:rPr>
          <w:sz w:val="16"/>
          <w:szCs w:val="16"/>
        </w:rPr>
        <w:t>fev.</w:t>
      </w:r>
      <w:r w:rsidR="00DF5786">
        <w:rPr>
          <w:sz w:val="16"/>
          <w:szCs w:val="16"/>
        </w:rPr>
        <w:t xml:space="preserve"> 20</w:t>
      </w:r>
      <w:r>
        <w:rPr>
          <w:sz w:val="16"/>
          <w:szCs w:val="16"/>
        </w:rPr>
        <w:t>2</w:t>
      </w:r>
      <w:r w:rsidR="00E808E9">
        <w:rPr>
          <w:sz w:val="16"/>
          <w:szCs w:val="16"/>
        </w:rPr>
        <w:t>1</w:t>
      </w:r>
      <w:r w:rsidR="00DF5786" w:rsidRPr="00AF3030">
        <w:rPr>
          <w:sz w:val="16"/>
          <w:szCs w:val="16"/>
        </w:rPr>
        <w:t>)</w:t>
      </w:r>
    </w:p>
    <w:p w14:paraId="671E49B7" w14:textId="0FFEE2ED" w:rsidR="003F58BA" w:rsidRDefault="003F58BA" w:rsidP="00DF5786">
      <w:pPr>
        <w:spacing w:line="200" w:lineRule="exact"/>
        <w:ind w:left="357"/>
        <w:jc w:val="both"/>
        <w:rPr>
          <w:sz w:val="16"/>
          <w:szCs w:val="16"/>
        </w:rPr>
      </w:pPr>
    </w:p>
    <w:p w14:paraId="2EB736CC" w14:textId="0977BC53" w:rsidR="00460A05" w:rsidRDefault="00DB0220" w:rsidP="00460A0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5953E9" wp14:editId="75D98DA9">
                <wp:simplePos x="0" y="0"/>
                <wp:positionH relativeFrom="column">
                  <wp:posOffset>3366135</wp:posOffset>
                </wp:positionH>
                <wp:positionV relativeFrom="paragraph">
                  <wp:posOffset>167005</wp:posOffset>
                </wp:positionV>
                <wp:extent cx="3333750" cy="3419475"/>
                <wp:effectExtent l="0" t="0" r="0" b="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41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281F2" w14:textId="77777777" w:rsidR="00DB0220" w:rsidRPr="00D26852" w:rsidRDefault="00DB0220" w:rsidP="00DB0220">
                            <w:pPr>
                              <w:ind w:right="363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C5FFA00" w14:textId="317A80C8" w:rsidR="00DB0220" w:rsidRDefault="00DB0220" w:rsidP="00DB0220">
                            <w:pPr>
                              <w:spacing w:line="360" w:lineRule="auto"/>
                              <w:ind w:right="363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15B5B" wp14:editId="5FB47AB5">
                                  <wp:extent cx="3144520" cy="1391285"/>
                                  <wp:effectExtent l="0" t="0" r="0" b="0"/>
                                  <wp:docPr id="4" name="Gráfico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800-000003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8"/>
                                    </a:graphicData>
                                  </a:graphic>
                                </wp:inline>
                              </w:drawing>
                            </w:r>
                            <w:r w:rsidRPr="00D26852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AB42E9" wp14:editId="29D46E5D">
                                  <wp:extent cx="3144520" cy="1379855"/>
                                  <wp:effectExtent l="0" t="0" r="0" b="0"/>
                                  <wp:docPr id="11" name="Gráfico 1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800-000004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06D114" w14:textId="77777777" w:rsidR="00DB0220" w:rsidRDefault="00DB0220" w:rsidP="00DB0220">
                            <w:pPr>
                              <w:ind w:right="363"/>
                              <w:rPr>
                                <w:noProof/>
                              </w:rPr>
                            </w:pPr>
                          </w:p>
                          <w:p w14:paraId="558FC880" w14:textId="77777777" w:rsidR="00DB0220" w:rsidRDefault="00DB0220" w:rsidP="00DB0220">
                            <w:pPr>
                              <w:ind w:right="363"/>
                              <w:rPr>
                                <w:noProof/>
                              </w:rPr>
                            </w:pPr>
                          </w:p>
                          <w:p w14:paraId="080BC759" w14:textId="77777777" w:rsidR="00DB0220" w:rsidRDefault="00DB0220" w:rsidP="00DB0220">
                            <w:pPr>
                              <w:ind w:right="363"/>
                              <w:rPr>
                                <w:noProof/>
                              </w:rPr>
                            </w:pPr>
                          </w:p>
                          <w:p w14:paraId="46EB4393" w14:textId="77777777" w:rsidR="00DB0220" w:rsidRDefault="00DB0220" w:rsidP="00DB0220">
                            <w:pPr>
                              <w:ind w:right="363"/>
                              <w:rPr>
                                <w:noProof/>
                              </w:rPr>
                            </w:pPr>
                          </w:p>
                          <w:p w14:paraId="4A8C389E" w14:textId="77777777" w:rsidR="00DB0220" w:rsidRDefault="00DB0220" w:rsidP="00DB0220">
                            <w:pPr>
                              <w:ind w:right="363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53E9" id="Caixa de texto 29" o:spid="_x0000_s1032" type="#_x0000_t202" style="position:absolute;left:0;text-align:left;margin-left:265.05pt;margin-top:13.15pt;width:262.5pt;height:26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KmhAIAAHIFAAAOAAAAZHJzL2Uyb0RvYy54bWysVE1vGjEQvVfqf7B8LwsEkgaxRJSIqlKU&#10;RE2qnI3XDlZtj2sbdumv79i7S2jaS6pyWMYzz8/zPb9qjCZ74YMCW9LRYEiJsBwqZZ9L+u1x/eEj&#10;JSEyWzENVpT0IAK9Wrx/N6/dTIxhC7oSniCJDbPalXQbo5sVReBbYVgYgBMWjRK8YRGP/rmoPKuR&#10;3ehiPByeFzX4ynngIgTUXrdGusj8Ugoe76QMIhJdUvQt5q/P3036Fos5mz175raKd26wf/DCMGXx&#10;0SPVNYuM7Lz6g8oo7iGAjAMOpgApFRc5BoxmNHwVzcOWOZFjweQEd0xT+H+0/HZ/74mqSjq+pMQy&#10;gzVaMdUwUgkSRROBoAGzVLswQ/CDQ3hsPkGD1e71AZUp+EZ6k/4xLIJ2zPfhmGOkIhyVZ/i7mKKJ&#10;o+1sMrqcXEwTT/Fy3fkQPwswJAkl9VjEnFu2vwmxhfaQ9JqFtdI6F1JbUpf0/Az5f7MgubZJI3JL&#10;dDQppNb1LMWDFgmj7VchMSU5gqTIzShW2pM9wzZinAsbc/CZF9EJJdGJt1zs8C9eveVyG0f/Mth4&#10;vGyUBZ+jf+V29b13WbZ4zPlJ3EmMzabJvXDeV3YD1QEL7qEdnOD4WmFRbliI98zjpGAhcfrjHX6k&#10;Bkw+dBIlW/A//6ZPeGxgtFJS4+SVNPzYMS8o0V8stvblaDJJo5oPk+nFGA/+1LI5tdidWQFWZYR7&#10;xvEsJnzUvSg9mCdcEsv0KpqY5fh2SWMvrmK7D3DJcLFcZhAOp2Pxxj44nqhTkVLLPTZPzLuuL9N0&#10;3EI/o2z2qj1bbLppYbmLIFXu3ZTnNqtd/nGwc/d3SyhtjtNzRr2sysUvAAAA//8DAFBLAwQUAAYA&#10;CAAAACEAi1kD4uEAAAALAQAADwAAAGRycy9kb3ducmV2LnhtbEyPwU7DMAyG70i8Q2QkbixZR6uq&#10;NJ2mShMSgsPGLtzSxmsrEqc02VZ4erITHO3/0+/P5Xq2hp1x8oMjCcuFAIbUOj1QJ+Hwvn3Igfmg&#10;SCvjCCV8o4d1dXtTqkK7C+3wvA8diyXkCyWhD2EsOPdtj1b5hRuRYnZ0k1UhjlPH9aQusdwangiR&#10;casGihd6NWLdY/u5P1kJL/X2Te2axOY/pn5+PW7Gr8NHKuX93bx5AhZwDn8wXPWjOlTRqXEn0p4Z&#10;CelKLCMqIclWwK6ASNO4aWKUPebAq5L//6H6BQAA//8DAFBLAQItABQABgAIAAAAIQC2gziS/gAA&#10;AOEBAAATAAAAAAAAAAAAAAAAAAAAAABbQ29udGVudF9UeXBlc10ueG1sUEsBAi0AFAAGAAgAAAAh&#10;ADj9If/WAAAAlAEAAAsAAAAAAAAAAAAAAAAALwEAAF9yZWxzLy5yZWxzUEsBAi0AFAAGAAgAAAAh&#10;AN5LIqaEAgAAcgUAAA4AAAAAAAAAAAAAAAAALgIAAGRycy9lMm9Eb2MueG1sUEsBAi0AFAAGAAgA&#10;AAAhAItZA+LhAAAACwEAAA8AAAAAAAAAAAAAAAAA3gQAAGRycy9kb3ducmV2LnhtbFBLBQYAAAAA&#10;BAAEAPMAAADsBQAAAAA=&#10;" filled="f" stroked="f" strokeweight=".5pt">
                <v:textbox>
                  <w:txbxContent>
                    <w:p w14:paraId="63A281F2" w14:textId="77777777" w:rsidR="00DB0220" w:rsidRPr="00D26852" w:rsidRDefault="00DB0220" w:rsidP="00DB0220">
                      <w:pPr>
                        <w:ind w:right="363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C5FFA00" w14:textId="317A80C8" w:rsidR="00DB0220" w:rsidRDefault="00DB0220" w:rsidP="00DB0220">
                      <w:pPr>
                        <w:spacing w:line="360" w:lineRule="auto"/>
                        <w:ind w:right="363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215B5B" wp14:editId="5FB47AB5">
                            <wp:extent cx="3144520" cy="1391285"/>
                            <wp:effectExtent l="0" t="0" r="0" b="0"/>
                            <wp:docPr id="4" name="Gráfico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800-000003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8"/>
                              </a:graphicData>
                            </a:graphic>
                          </wp:inline>
                        </w:drawing>
                      </w:r>
                      <w:r w:rsidRPr="00D26852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AB42E9" wp14:editId="29D46E5D">
                            <wp:extent cx="3144520" cy="1379855"/>
                            <wp:effectExtent l="0" t="0" r="0" b="0"/>
                            <wp:docPr id="11" name="Gráfico 1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800-000004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9"/>
                              </a:graphicData>
                            </a:graphic>
                          </wp:inline>
                        </w:drawing>
                      </w:r>
                    </w:p>
                    <w:p w14:paraId="3906D114" w14:textId="77777777" w:rsidR="00DB0220" w:rsidRDefault="00DB0220" w:rsidP="00DB0220">
                      <w:pPr>
                        <w:ind w:right="363"/>
                        <w:rPr>
                          <w:noProof/>
                        </w:rPr>
                      </w:pPr>
                    </w:p>
                    <w:p w14:paraId="558FC880" w14:textId="77777777" w:rsidR="00DB0220" w:rsidRDefault="00DB0220" w:rsidP="00DB0220">
                      <w:pPr>
                        <w:ind w:right="363"/>
                        <w:rPr>
                          <w:noProof/>
                        </w:rPr>
                      </w:pPr>
                    </w:p>
                    <w:p w14:paraId="080BC759" w14:textId="77777777" w:rsidR="00DB0220" w:rsidRDefault="00DB0220" w:rsidP="00DB0220">
                      <w:pPr>
                        <w:ind w:right="363"/>
                        <w:rPr>
                          <w:noProof/>
                        </w:rPr>
                      </w:pPr>
                    </w:p>
                    <w:p w14:paraId="46EB4393" w14:textId="77777777" w:rsidR="00DB0220" w:rsidRDefault="00DB0220" w:rsidP="00DB0220">
                      <w:pPr>
                        <w:ind w:right="363"/>
                        <w:rPr>
                          <w:noProof/>
                        </w:rPr>
                      </w:pPr>
                    </w:p>
                    <w:p w14:paraId="4A8C389E" w14:textId="77777777" w:rsidR="00DB0220" w:rsidRDefault="00DB0220" w:rsidP="00DB0220">
                      <w:pPr>
                        <w:ind w:right="363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A05">
        <w:rPr>
          <w:b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258E6C" wp14:editId="318003C3">
                <wp:simplePos x="0" y="0"/>
                <wp:positionH relativeFrom="column">
                  <wp:posOffset>-34290</wp:posOffset>
                </wp:positionH>
                <wp:positionV relativeFrom="paragraph">
                  <wp:posOffset>105410</wp:posOffset>
                </wp:positionV>
                <wp:extent cx="3162300" cy="352425"/>
                <wp:effectExtent l="38100" t="57150" r="57150" b="66675"/>
                <wp:wrapNone/>
                <wp:docPr id="24" name="Fluxograma: Processo alternativ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5242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21F31" id="Fluxograma: Processo alternativo 24" o:spid="_x0000_s1026" type="#_x0000_t176" style="position:absolute;margin-left:-2.7pt;margin-top:8.3pt;width:249pt;height:27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pn+EAMAAJ4GAAAOAAAAZHJzL2Uyb0RvYy54bWysVUtv2zAMvg/YfxB0Xx07SdsFdYogRYYB&#10;3Ro0HXpWZDkWIIuapLz260dJjpt2xQ7DLopkkh/Jj4/c3B5aRXbCOgm6pPnFgBKhOVRSb0r642nx&#10;6ZoS55mumAItSnoUjt5OP3642ZuJKKABVQlLEES7yd6UtPHeTLLM8Ua0zF2AERqFNdiWeXzaTVZZ&#10;tkf0VmXFYHCZ7cFWxgIXzuHXuySk04hf14L7h7p2whNVUozNx9PGcx3ObHrDJhvLTCN5Fwb7hyha&#10;JjU67aHumGdka+UfUK3kFhzU/oJDm0FdSy5iDphNPniTzaphRsRckBxneprc/4Pl33dLS2RV0mJE&#10;iWYt1mihtgdATlo2IctELRCmvLCaebkDgqrI2964CZqvzNJ2L4fXQMKhtm34xfTIIXJ97LkWB084&#10;fhzml8VwgCXhKBuOi1ExDqDZi7Wxzn8R0JJwKWmtYD9vmPWzLhLRxRZ5Z7t755P9yS5E4EDJaiGV&#10;io/QVGKuLNkxbIf1Ju88vtJSmuyRjevx1TgivxLGvjyHKKKO2rbfoEqwxXiAaaVQevWY2BkSpql0&#10;ikloMazClSP5lnXZgvVNqEHoy4UF7QMiGslN4x/lhliJ8+UbK8TSU1JJbOmogsCO95DOJOi12An1&#10;FPLKL8d5YD1xygHUSrGEHkyjfhYqm2oZb/6oRHSuH0WNvYLVS2n36aXMGUfPPk+sNawS6XPg431C&#10;VAAMyDVWqMfuAF4X64SdeO30g6mIQ94bD5L3vxn3FtEzUtsbt1KDfQ9AYVad56SP9TyjJlzXUB1x&#10;kiykFeMMX0js23vm/JJZ3ClIOu5J/4BHaOWSQnejpAH7673vQR9HHaWU7LEXSup+bpkVlKivGpfA&#10;53w0CkstPkbjqwIf9lyyPpfobTsH7PscN7Lh8Rr0vTpdawvtM67TWfCKIqY5+i4p9/b0mPu0O3Eh&#10;czGbRTVcZIb5e70yPIAHVkN3PR2emTVdo3kc++9w2mds8mZck26w1DDbeqhlnOUXXju+cQnGSeoG&#10;I2zZ83fUevlbmf4GAAD//wMAUEsDBBQABgAIAAAAIQApu4ut3gAAAAgBAAAPAAAAZHJzL2Rvd25y&#10;ZXYueG1sTI/NasMwEITvhb6D2EBviRyTOKlrObSBQuml5OcB1tb6h1iSseTYfftuT+1td2eY/SY7&#10;zKYTdxp866yC9SoCQbZ0urW1guvlfbkH4QNajZ2zpOCbPBzyx4cMU+0me6L7OdSCQ6xPUUETQp9K&#10;6cuGDPqV68myVrnBYOB1qKUecOJw08k4ihJpsLX8ocGejg2Vt/NoFOzH44Rfn2NUd6dqW1HYfbxd&#10;CqWeFvPrC4hAc/gzwy8+o0POTIUbrfaiU7DcbtjJ9yQBwfrmOeahULCL1yDzTP4vkP8AAAD//wMA&#10;UEsBAi0AFAAGAAgAAAAhALaDOJL+AAAA4QEAABMAAAAAAAAAAAAAAAAAAAAAAFtDb250ZW50X1R5&#10;cGVzXS54bWxQSwECLQAUAAYACAAAACEAOP0h/9YAAACUAQAACwAAAAAAAAAAAAAAAAAvAQAAX3Jl&#10;bHMvLnJlbHNQSwECLQAUAAYACAAAACEAO+aZ/hADAACeBgAADgAAAAAAAAAAAAAAAAAuAgAAZHJz&#10;L2Uyb0RvYy54bWxQSwECLQAUAAYACAAAACEAKbuLrd4AAAAIAQAADwAAAAAAAAAAAAAAAABqBQAA&#10;ZHJzL2Rvd25yZXYueG1sUEsFBgAAAAAEAAQA8wAAAHUGAAAAAA==&#10;" fillcolor="white [3212]" strokecolor="#393737 [814]" strokeweight="2.25pt"/>
            </w:pict>
          </mc:Fallback>
        </mc:AlternateContent>
      </w:r>
      <w:r w:rsidR="00460A0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6D2E4B" wp14:editId="7A95D373">
                <wp:simplePos x="0" y="0"/>
                <wp:positionH relativeFrom="column">
                  <wp:posOffset>89535</wp:posOffset>
                </wp:positionH>
                <wp:positionV relativeFrom="paragraph">
                  <wp:posOffset>114935</wp:posOffset>
                </wp:positionV>
                <wp:extent cx="2343150" cy="342900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C4680" w14:textId="77777777" w:rsidR="00670EDE" w:rsidRPr="00954529" w:rsidRDefault="00670EDE" w:rsidP="00460A0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Nível de Endividamento</w:t>
                            </w:r>
                            <w:r w:rsidRPr="009545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2E4B" id="Caixa de texto 23" o:spid="_x0000_s1033" type="#_x0000_t202" style="position:absolute;left:0;text-align:left;margin-left:7.05pt;margin-top:9.05pt;width:184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4fhQIAAHEFAAAOAAAAZHJzL2Uyb0RvYy54bWysVEtvGyEQvlfqf0Dcm/UrSWN5HbmOUlWK&#10;kqhOlTNmIUYFhgL2rvvrO7C7tpv2kqqX3WHmY5hvXrPrxmiyEz4osCUdng0oEZZDpexLSb893X74&#10;SEmIzFZMgxUl3YtAr+fv381qNxUj2ICuhCfoxIZp7Uq6idFNiyLwjTAsnIETFo0SvGERj/6lqDyr&#10;0bvRxWgwuChq8JXzwEUIqL1pjXSe/UspeHyQMohIdEkxtpi/Pn/X6VvMZ2z64pnbKN6Fwf4hCsOU&#10;xUcPrm5YZGTr1R+ujOIeAsh4xsEUIKXiInNANsPBKzarDXMic8HkBHdIU/h/bvn97tETVZV0NKbE&#10;MoM1WjLVMFIJEkUTgaABs1S7MEXwyiE8Np+gwWr3+oDKRL6R3qQ/0iJox3zvDzlGV4SjcjSejIfn&#10;aOJoG09GV4NchOJ42/kQPwswJAkl9VjDnFq2uwsRI0FoD0mPWbhVWuc6akvqkl6M0f1vFryhbdKI&#10;3BGdm8SojTxLca9Fwmj7VUjMSCaQFLkXxVJ7smPYRYxzYWPmnv0iOqEkBvGWix3+GNVbLrc8+pfB&#10;xsNloyz4zP5V2NX3PmTZ4jGRJ7yTGJt1k1vhsi/sGqo91ttDOzfB8VuFRbljIT4yj4OCdcThjw/4&#10;kRow+dBJlGzA//ybPuGxf9FKSY2DV9LwY8u8oER/sdjZV8PJJE1qPkzOL0d48KeW9anFbs0SsCpD&#10;XDOOZzHho+5F6cE8445YpFfRxCzHt0sae3EZ23WAO4aLxSKDcDYdi3d25XhynYqUWu6peWbedX2Z&#10;huMe+hFl01ft2WLTTQuLbQSpcu+mPLdZ7fKPc51buttBaXGcnjPquCnnvwAAAP//AwBQSwMEFAAG&#10;AAgAAAAhAOxpKUPdAAAACAEAAA8AAABkcnMvZG93bnJldi54bWxMT8tOwzAQvCPxD9YicaNOUh5R&#10;iFNVkSokBIeWXrg58TaJsNchdtvA17Oc4DQ7mtHsTLmanRUnnMLgSUG6SEAgtd4M1CnYv21uchAh&#10;ajLaekIFXxhgVV1elLow/kxbPO1iJziEQqEV9DGOhZSh7dHpsPAjEmsHPzkdmU6dNJM+c7izMkuS&#10;e+n0QPyh1yPWPbYfu6NT8FxvXvW2yVz+beunl8N6/Ny/3yl1fTWvH0FEnOOfGX7rc3WouFPjj2SC&#10;sMxvU3Yy5oysL/MlH42ChywFWZXy/4DqBwAA//8DAFBLAQItABQABgAIAAAAIQC2gziS/gAAAOEB&#10;AAATAAAAAAAAAAAAAAAAAAAAAABbQ29udGVudF9UeXBlc10ueG1sUEsBAi0AFAAGAAgAAAAhADj9&#10;If/WAAAAlAEAAAsAAAAAAAAAAAAAAAAALwEAAF9yZWxzLy5yZWxzUEsBAi0AFAAGAAgAAAAhACsC&#10;jh+FAgAAcQUAAA4AAAAAAAAAAAAAAAAALgIAAGRycy9lMm9Eb2MueG1sUEsBAi0AFAAGAAgAAAAh&#10;AOxpKUPdAAAACAEAAA8AAAAAAAAAAAAAAAAA3wQAAGRycy9kb3ducmV2LnhtbFBLBQYAAAAABAAE&#10;APMAAADpBQAAAAA=&#10;" filled="f" stroked="f" strokeweight=".5pt">
                <v:textbox>
                  <w:txbxContent>
                    <w:p w14:paraId="0A1C4680" w14:textId="77777777" w:rsidR="00670EDE" w:rsidRPr="00954529" w:rsidRDefault="00670EDE" w:rsidP="00460A0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Nível de Endividamento</w:t>
                      </w:r>
                      <w:r w:rsidRPr="0095452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5BE048E" w14:textId="252E8550" w:rsidR="00460A05" w:rsidRDefault="00460A05" w:rsidP="00460A05">
      <w:pPr>
        <w:jc w:val="center"/>
        <w:rPr>
          <w:b/>
          <w:sz w:val="32"/>
          <w:szCs w:val="32"/>
        </w:rPr>
      </w:pPr>
    </w:p>
    <w:p w14:paraId="068B2596" w14:textId="3C0791F8" w:rsidR="00D77E7A" w:rsidRDefault="00D77E7A" w:rsidP="002341B3">
      <w:pPr>
        <w:spacing w:after="120"/>
        <w:ind w:right="4536"/>
        <w:jc w:val="both"/>
        <w:rPr>
          <w:bCs/>
          <w:sz w:val="24"/>
          <w:szCs w:val="24"/>
        </w:rPr>
      </w:pPr>
    </w:p>
    <w:p w14:paraId="493236C0" w14:textId="28F84DD4" w:rsidR="00D77E7A" w:rsidRDefault="00D3792C" w:rsidP="00D77E7A">
      <w:pPr>
        <w:spacing w:after="120"/>
        <w:ind w:right="4536"/>
        <w:jc w:val="both"/>
        <w:rPr>
          <w:bCs/>
          <w:sz w:val="24"/>
          <w:szCs w:val="24"/>
        </w:rPr>
      </w:pPr>
      <w:r w:rsidRPr="00D77E7A">
        <w:rPr>
          <w:bCs/>
          <w:sz w:val="24"/>
          <w:szCs w:val="24"/>
        </w:rPr>
        <w:t xml:space="preserve">Das famílias que possuem dívidas, </w:t>
      </w:r>
      <w:r w:rsidR="00DE6367">
        <w:rPr>
          <w:bCs/>
          <w:sz w:val="24"/>
          <w:szCs w:val="24"/>
        </w:rPr>
        <w:t>49,1</w:t>
      </w:r>
      <w:r w:rsidRPr="00D77E7A">
        <w:rPr>
          <w:bCs/>
          <w:sz w:val="24"/>
          <w:szCs w:val="24"/>
        </w:rPr>
        <w:t xml:space="preserve">% se declaram </w:t>
      </w:r>
      <w:r w:rsidR="00F41A48" w:rsidRPr="00D77E7A">
        <w:rPr>
          <w:bCs/>
          <w:sz w:val="24"/>
          <w:szCs w:val="24"/>
        </w:rPr>
        <w:t>medianamente endividados</w:t>
      </w:r>
      <w:r w:rsidR="00700158">
        <w:rPr>
          <w:bCs/>
          <w:sz w:val="24"/>
          <w:szCs w:val="24"/>
        </w:rPr>
        <w:t>, já 36,0% se declararam muito en</w:t>
      </w:r>
      <w:r w:rsidR="00161383">
        <w:rPr>
          <w:bCs/>
          <w:sz w:val="24"/>
          <w:szCs w:val="24"/>
        </w:rPr>
        <w:t>dividados,</w:t>
      </w:r>
      <w:r w:rsidR="00B14598" w:rsidRPr="00D77E7A">
        <w:rPr>
          <w:bCs/>
          <w:sz w:val="24"/>
          <w:szCs w:val="24"/>
        </w:rPr>
        <w:t xml:space="preserve"> enquanto</w:t>
      </w:r>
      <w:r w:rsidR="008E4207" w:rsidRPr="00D77E7A">
        <w:rPr>
          <w:bCs/>
          <w:sz w:val="24"/>
          <w:szCs w:val="24"/>
        </w:rPr>
        <w:t xml:space="preserve"> </w:t>
      </w:r>
      <w:r w:rsidRPr="00D77E7A">
        <w:rPr>
          <w:bCs/>
          <w:sz w:val="24"/>
          <w:szCs w:val="24"/>
        </w:rPr>
        <w:t xml:space="preserve">pouco endividados são </w:t>
      </w:r>
      <w:r w:rsidR="00161383">
        <w:rPr>
          <w:bCs/>
          <w:sz w:val="24"/>
          <w:szCs w:val="24"/>
        </w:rPr>
        <w:t>14,9</w:t>
      </w:r>
      <w:r w:rsidRPr="00D77E7A">
        <w:rPr>
          <w:bCs/>
          <w:sz w:val="24"/>
          <w:szCs w:val="24"/>
        </w:rPr>
        <w:t xml:space="preserve">%. </w:t>
      </w:r>
    </w:p>
    <w:p w14:paraId="0CE1FB8B" w14:textId="26852E20" w:rsidR="00B54300" w:rsidRDefault="00DB0220" w:rsidP="00D77E7A">
      <w:pPr>
        <w:spacing w:after="120"/>
        <w:ind w:right="4536"/>
        <w:jc w:val="both"/>
        <w:rPr>
          <w:noProof/>
        </w:rPr>
      </w:pPr>
      <w:r>
        <w:rPr>
          <w:noProof/>
        </w:rPr>
        <w:drawing>
          <wp:inline distT="0" distB="0" distL="0" distR="0" wp14:anchorId="2150D920" wp14:editId="6C28A23C">
            <wp:extent cx="3543300" cy="2171700"/>
            <wp:effectExtent l="0" t="0" r="0" b="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47BB6BF" w14:textId="4875A16D" w:rsidR="002A03FC" w:rsidRDefault="009E0C39" w:rsidP="002D56B6">
      <w:pPr>
        <w:spacing w:after="120"/>
        <w:ind w:left="-142" w:right="4536" w:hanging="709"/>
        <w:rPr>
          <w:b/>
          <w:color w:val="1F4E79" w:themeColor="accent1" w:themeShade="80"/>
          <w:sz w:val="24"/>
          <w:szCs w:val="24"/>
        </w:rPr>
        <w:sectPr w:rsidR="002A03FC" w:rsidSect="00D77E7A">
          <w:type w:val="continuous"/>
          <w:pgSz w:w="11906" w:h="16838"/>
          <w:pgMar w:top="2552" w:right="1133" w:bottom="1843" w:left="1134" w:header="708" w:footer="708" w:gutter="0"/>
          <w:cols w:space="708"/>
          <w:docGrid w:linePitch="360"/>
        </w:sectPr>
      </w:pPr>
      <w:r>
        <w:rPr>
          <w:b/>
          <w:noProof/>
          <w:color w:val="1F4E79" w:themeColor="accent1" w:themeShade="8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64E178" wp14:editId="5DEC7944">
                <wp:simplePos x="0" y="0"/>
                <wp:positionH relativeFrom="column">
                  <wp:posOffset>3166110</wp:posOffset>
                </wp:positionH>
                <wp:positionV relativeFrom="paragraph">
                  <wp:posOffset>36194</wp:posOffset>
                </wp:positionV>
                <wp:extent cx="3514725" cy="1590675"/>
                <wp:effectExtent l="0" t="0" r="0" b="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7D216" w14:textId="77777777" w:rsidR="00AE73C1" w:rsidRDefault="00AE73C1" w:rsidP="00F41A48">
                            <w:pPr>
                              <w:jc w:val="both"/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5963492B" w14:textId="77777777" w:rsidR="00AE73C1" w:rsidRDefault="00AE73C1" w:rsidP="00F41A48">
                            <w:pPr>
                              <w:jc w:val="both"/>
                              <w:rPr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50FAD2C8" w14:textId="2890C898" w:rsidR="00597F9A" w:rsidRPr="00D77E7A" w:rsidRDefault="00597F9A" w:rsidP="00F41A48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D77E7A">
                              <w:rPr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="00D3792C" w:rsidRPr="00D77E7A">
                              <w:rPr>
                                <w:bCs/>
                                <w:sz w:val="24"/>
                                <w:szCs w:val="24"/>
                              </w:rPr>
                              <w:t>as</w:t>
                            </w:r>
                            <w:r w:rsidRPr="00D77E7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famílias que possuem alguma dívida, </w:t>
                            </w:r>
                            <w:r w:rsidR="00862C79">
                              <w:rPr>
                                <w:bCs/>
                                <w:sz w:val="24"/>
                                <w:szCs w:val="24"/>
                              </w:rPr>
                              <w:t>15,3%</w:t>
                            </w:r>
                            <w:r w:rsidRPr="00D77E7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a liquidará no prazo de até 3 meses enquanto </w:t>
                            </w:r>
                            <w:r w:rsidR="000E7721">
                              <w:rPr>
                                <w:bCs/>
                                <w:sz w:val="24"/>
                                <w:szCs w:val="24"/>
                              </w:rPr>
                              <w:t>45,5</w:t>
                            </w:r>
                            <w:r w:rsidRPr="00D77E7A">
                              <w:rPr>
                                <w:bCs/>
                                <w:sz w:val="24"/>
                                <w:szCs w:val="24"/>
                              </w:rPr>
                              <w:t>% levarão mais</w:t>
                            </w:r>
                            <w:r w:rsidR="002D56B6" w:rsidRPr="00D77E7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de um ano</w:t>
                            </w:r>
                            <w:r w:rsidRPr="00D77E7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para q</w:t>
                            </w:r>
                            <w:r w:rsidR="005F6175" w:rsidRPr="00D77E7A">
                              <w:rPr>
                                <w:bCs/>
                                <w:sz w:val="24"/>
                                <w:szCs w:val="24"/>
                              </w:rPr>
                              <w:t>uitá-las. As famílias com renda</w:t>
                            </w:r>
                            <w:r w:rsidR="00F552CE" w:rsidRPr="00D77E7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maior</w:t>
                            </w:r>
                            <w:r w:rsidRPr="00D77E7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de 10 salários mínimos acumulam </w:t>
                            </w:r>
                            <w:r w:rsidR="0003688C" w:rsidRPr="00D77E7A">
                              <w:rPr>
                                <w:bCs/>
                                <w:sz w:val="24"/>
                                <w:szCs w:val="24"/>
                              </w:rPr>
                              <w:t>mais</w:t>
                            </w:r>
                            <w:r w:rsidRPr="00D77E7A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compromissos financeiros de prazo superior a um ano que as famílias com renda </w:t>
                            </w:r>
                            <w:r w:rsidR="000B7150">
                              <w:rPr>
                                <w:bCs/>
                                <w:sz w:val="24"/>
                                <w:szCs w:val="24"/>
                              </w:rPr>
                              <w:t>menor</w:t>
                            </w:r>
                            <w:r w:rsidRPr="00D77E7A">
                              <w:rPr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4E178" id="Caixa de Texto 44" o:spid="_x0000_s1034" type="#_x0000_t202" style="position:absolute;left:0;text-align:left;margin-left:249.3pt;margin-top:2.85pt;width:276.75pt;height:12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pUOAIAAGEEAAAOAAAAZHJzL2Uyb0RvYy54bWysVFFv2jAQfp+0/2D5fSShCbSIUDEqpkmo&#10;rQRTn43jkEiOz7MNCfv1OzuEom5P017M2Xe5u+/77pg/do0kJ2FsDSqnySimRCgORa0OOf2xW3+5&#10;p8Q6pgomQYmcnoWlj4vPn+atnokxVCALYQgmUXbW6pxWzulZFFleiYbZEWih0FmCaZjDqzlEhWEt&#10;Zm9kNI7jSdSCKbQBLqzF16feSRchf1kK7l7K0gpHZE6xNxdOE869P6PFnM0Ohumq5pc22D900bBa&#10;YdFrqifmGDma+o9UTc0NWCjdiEMTQVnWXAQMiCaJP6DZVkyLgAXJsfpKk/1/afnz6dWQushpmlKi&#10;WIMarVjdMVIIshOdA4IOZKnVdobBW43hrvsKHao9vFt89OC70jT+F2ER9CPf5yvHmIpwfLzLknQ6&#10;zijh6Euyh3gyzXye6P1zbaz7JqAh3sipQREDt+y0sa4PHUJ8NQXrWsogpFSkzenkLovDB1cPJpcK&#10;a3gQfbPect2+C9DvByB7KM6Iz0A/J1bzdY09bJh1r8zgYCAkHHb3gkcpAWvBxaKkAvPrb+8+HvVC&#10;LyUtDlpO7c8jM4IS+V2hkg9JmvrJDJc0m47xYm49+1uPOjYrwFlOcK00D6aPd3IwSwPNG+7E0ldF&#10;F1Mca+fUDebK9eOPO8XFchmCcBY1cxu11dyn9qx6hnfdGzP6IoNDBZ9hGEk2+6BGH9vrsTw6KOsg&#10;lee5Z/VCP85xEPuyc35Rbu8h6v2fYfEbAAD//wMAUEsDBBQABgAIAAAAIQCx6xvr4QAAAAoBAAAP&#10;AAAAZHJzL2Rvd25yZXYueG1sTI8xT8MwFIR3JP6D9ZDYqFOLhBDiVFWkCgnB0NKFzYlfkwj7OcRu&#10;G/j1uBOMpzvdfVeuZmvYCSc/OJKwXCTAkFqnB+ok7N83dzkwHxRpZRyhhG/0sKqur0pVaHemLZ52&#10;oWOxhHyhJPQhjAXnvu3RKr9wI1L0Dm6yKkQ5dVxP6hzLreEiSTJu1UBxoVcj1j22n7ujlfBSb97U&#10;thE2/zH18+thPX7tP1Ipb2/m9ROwgHP4C8MFP6JDFZkadyTtmZFw/5hnMSohfQB28ZNULIE1EkSa&#10;CeBVyf9fqH4BAAD//wMAUEsBAi0AFAAGAAgAAAAhALaDOJL+AAAA4QEAABMAAAAAAAAAAAAAAAAA&#10;AAAAAFtDb250ZW50X1R5cGVzXS54bWxQSwECLQAUAAYACAAAACEAOP0h/9YAAACUAQAACwAAAAAA&#10;AAAAAAAAAAAvAQAAX3JlbHMvLnJlbHNQSwECLQAUAAYACAAAACEAiKE6VDgCAABhBAAADgAAAAAA&#10;AAAAAAAAAAAuAgAAZHJzL2Uyb0RvYy54bWxQSwECLQAUAAYACAAAACEAsesb6+EAAAAKAQAADwAA&#10;AAAAAAAAAAAAAACSBAAAZHJzL2Rvd25yZXYueG1sUEsFBgAAAAAEAAQA8wAAAKAFAAAAAA==&#10;" filled="f" stroked="f" strokeweight=".5pt">
                <v:textbox>
                  <w:txbxContent>
                    <w:p w14:paraId="1697D216" w14:textId="77777777" w:rsidR="00AE73C1" w:rsidRDefault="00AE73C1" w:rsidP="00F41A48">
                      <w:pPr>
                        <w:jc w:val="both"/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</w:pPr>
                    </w:p>
                    <w:p w14:paraId="5963492B" w14:textId="77777777" w:rsidR="00AE73C1" w:rsidRDefault="00AE73C1" w:rsidP="00F41A48">
                      <w:pPr>
                        <w:jc w:val="both"/>
                        <w:rPr>
                          <w:b/>
                          <w:color w:val="1F4E79" w:themeColor="accent1" w:themeShade="80"/>
                          <w:sz w:val="24"/>
                          <w:szCs w:val="24"/>
                        </w:rPr>
                      </w:pPr>
                    </w:p>
                    <w:p w14:paraId="50FAD2C8" w14:textId="2890C898" w:rsidR="00597F9A" w:rsidRPr="00D77E7A" w:rsidRDefault="00597F9A" w:rsidP="00F41A48">
                      <w:pPr>
                        <w:jc w:val="both"/>
                        <w:rPr>
                          <w:bCs/>
                        </w:rPr>
                      </w:pPr>
                      <w:r w:rsidRPr="00D77E7A">
                        <w:rPr>
                          <w:bCs/>
                          <w:sz w:val="24"/>
                          <w:szCs w:val="24"/>
                        </w:rPr>
                        <w:t>D</w:t>
                      </w:r>
                      <w:r w:rsidR="00D3792C" w:rsidRPr="00D77E7A">
                        <w:rPr>
                          <w:bCs/>
                          <w:sz w:val="24"/>
                          <w:szCs w:val="24"/>
                        </w:rPr>
                        <w:t>as</w:t>
                      </w:r>
                      <w:r w:rsidRPr="00D77E7A">
                        <w:rPr>
                          <w:bCs/>
                          <w:sz w:val="24"/>
                          <w:szCs w:val="24"/>
                        </w:rPr>
                        <w:t xml:space="preserve"> famílias que possuem alguma dívida, </w:t>
                      </w:r>
                      <w:r w:rsidR="00862C79">
                        <w:rPr>
                          <w:bCs/>
                          <w:sz w:val="24"/>
                          <w:szCs w:val="24"/>
                        </w:rPr>
                        <w:t>15,3%</w:t>
                      </w:r>
                      <w:r w:rsidRPr="00D77E7A">
                        <w:rPr>
                          <w:bCs/>
                          <w:sz w:val="24"/>
                          <w:szCs w:val="24"/>
                        </w:rPr>
                        <w:t xml:space="preserve"> a liquidará no prazo de até 3 meses enquanto </w:t>
                      </w:r>
                      <w:r w:rsidR="000E7721">
                        <w:rPr>
                          <w:bCs/>
                          <w:sz w:val="24"/>
                          <w:szCs w:val="24"/>
                        </w:rPr>
                        <w:t>45,5</w:t>
                      </w:r>
                      <w:r w:rsidRPr="00D77E7A">
                        <w:rPr>
                          <w:bCs/>
                          <w:sz w:val="24"/>
                          <w:szCs w:val="24"/>
                        </w:rPr>
                        <w:t>% levarão mais</w:t>
                      </w:r>
                      <w:r w:rsidR="002D56B6" w:rsidRPr="00D77E7A">
                        <w:rPr>
                          <w:bCs/>
                          <w:sz w:val="24"/>
                          <w:szCs w:val="24"/>
                        </w:rPr>
                        <w:t xml:space="preserve"> de um ano</w:t>
                      </w:r>
                      <w:r w:rsidRPr="00D77E7A">
                        <w:rPr>
                          <w:bCs/>
                          <w:sz w:val="24"/>
                          <w:szCs w:val="24"/>
                        </w:rPr>
                        <w:t xml:space="preserve"> para q</w:t>
                      </w:r>
                      <w:r w:rsidR="005F6175" w:rsidRPr="00D77E7A">
                        <w:rPr>
                          <w:bCs/>
                          <w:sz w:val="24"/>
                          <w:szCs w:val="24"/>
                        </w:rPr>
                        <w:t>uitá-las. As famílias com renda</w:t>
                      </w:r>
                      <w:r w:rsidR="00F552CE" w:rsidRPr="00D77E7A">
                        <w:rPr>
                          <w:bCs/>
                          <w:sz w:val="24"/>
                          <w:szCs w:val="24"/>
                        </w:rPr>
                        <w:t xml:space="preserve"> maior</w:t>
                      </w:r>
                      <w:r w:rsidRPr="00D77E7A">
                        <w:rPr>
                          <w:bCs/>
                          <w:sz w:val="24"/>
                          <w:szCs w:val="24"/>
                        </w:rPr>
                        <w:t xml:space="preserve"> de 10 salários mínimos acumulam </w:t>
                      </w:r>
                      <w:r w:rsidR="0003688C" w:rsidRPr="00D77E7A">
                        <w:rPr>
                          <w:bCs/>
                          <w:sz w:val="24"/>
                          <w:szCs w:val="24"/>
                        </w:rPr>
                        <w:t>mais</w:t>
                      </w:r>
                      <w:r w:rsidRPr="00D77E7A">
                        <w:rPr>
                          <w:bCs/>
                          <w:sz w:val="24"/>
                          <w:szCs w:val="24"/>
                        </w:rPr>
                        <w:t xml:space="preserve"> compromissos financeiros de prazo superior a um ano que as famílias com renda </w:t>
                      </w:r>
                      <w:r w:rsidR="000B7150">
                        <w:rPr>
                          <w:bCs/>
                          <w:sz w:val="24"/>
                          <w:szCs w:val="24"/>
                        </w:rPr>
                        <w:t>menor</w:t>
                      </w:r>
                      <w:r w:rsidRPr="00D77E7A">
                        <w:rPr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269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7469E6" wp14:editId="63BEB666">
                <wp:simplePos x="0" y="0"/>
                <wp:positionH relativeFrom="column">
                  <wp:posOffset>-371475</wp:posOffset>
                </wp:positionH>
                <wp:positionV relativeFrom="paragraph">
                  <wp:posOffset>147955</wp:posOffset>
                </wp:positionV>
                <wp:extent cx="3590925" cy="3552825"/>
                <wp:effectExtent l="0" t="0" r="9525" b="952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8210EF" w14:textId="3FF34E1B" w:rsidR="00422699" w:rsidRDefault="00422699" w:rsidP="0042269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73433" wp14:editId="3D4E94CB">
                                  <wp:extent cx="3438525" cy="1504950"/>
                                  <wp:effectExtent l="0" t="0" r="0" b="0"/>
                                  <wp:docPr id="25" name="Gráfico 2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900-000002000000}"/>
                                      </a:ext>
                                      <a:ext uri="{147F2762-F138-4A5C-976F-8EAC2B608ADB}">
                                        <a16:predDERef xmlns:a16="http://schemas.microsoft.com/office/drawing/2014/main" pred="{00000000-0008-0000-0600-000004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1"/>
                                    </a:graphicData>
                                  </a:graphic>
                                </wp:inline>
                              </w:drawing>
                            </w:r>
                            <w:r w:rsidRPr="000B7150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  <w:p w14:paraId="74083C8B" w14:textId="267B988B" w:rsidR="00422699" w:rsidRPr="000B7150" w:rsidRDefault="00422699" w:rsidP="0042269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7C9B6" wp14:editId="2DA28048">
                                  <wp:extent cx="3438525" cy="1495425"/>
                                  <wp:effectExtent l="0" t="0" r="0" b="0"/>
                                  <wp:docPr id="26" name="Gráfico 2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900-000004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469E6" id="Caixa de Texto 63" o:spid="_x0000_s1035" type="#_x0000_t202" style="position:absolute;left:0;text-align:left;margin-left:-29.25pt;margin-top:11.65pt;width:282.75pt;height:279.7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ALSgIAAIkEAAAOAAAAZHJzL2Uyb0RvYy54bWysVMFuGjEQvVfqP1i+NwsE0oCyRJQoVSWU&#10;REqqnI3XGyx5Pa5t2KVf32cvkDTtqerFzHhmn+e9meHqumsM2ykfNNmSD88GnCkrqdL2peTfn24/&#10;XXIWorCVMGRVyfcq8Ov5xw9XrZupEW3IVMozgNgwa13JNzG6WVEEuVGNCGfklEWwJt+ICNe/FJUX&#10;LdAbU4wGg4uiJV85T1KFgNubPsjnGb+ulYz3dR1UZKbkqC3m0+dznc5ifiVmL164jZaHMsQ/VNEI&#10;bfHoCepGRMG2Xv8B1WjpKVAdzyQ1BdW1lipzAJvh4B2bx41wKnOBOMGdZAr/D1be7R4801XJL845&#10;s6JBj5ZCd4JVij2pLhJDACq1LsyQ/OiQHrsv1KHbx/uAy0S+q32TfkGLIQ699yeNAcUkLs8n08F0&#10;NOFMInY+mYwu4QC/eP3c+RC/KmpYMkru0cSsrditQuxTjynptUBGV7famOykwVFL49lOoOUm5iIB&#10;/luWsaxNjCeDDGwpfd4jG4taEtmeVLJit+6yRNMj4TVVe+jgqZ+n4OStRq0rEeKD8BggUMdSxHsc&#10;tSG8RQeLsw35n3+7T/noK6KctRjIkocfW+EVZ+abRcenw/E4TXB2xpPPIzj+bWT9NmK3zZIgwBDr&#10;52Q2U340R7P21DxjdxbpVYSElXi75PFoLmO/Jtg9qRaLnISZdSKu7KOTCToJnjrx1D0L7w7tiuj0&#10;HR1HV8zeda3PTV9aWmwj1Tq3NOncq3qQH/Oeh+Kwm2mh3vo56/UfZP4LAAD//wMAUEsDBBQABgAI&#10;AAAAIQCCh9nK4QAAAAoBAAAPAAAAZHJzL2Rvd25yZXYueG1sTI9NT4QwEIbvJv6HZky8mN0iBJcg&#10;ZWOMH4k3F3Wzty4dgUinhHYB/73jSW8zmSfvPG+xXWwvJhx950jB9ToCgVQ701Gj4K16XGUgfNBk&#10;dO8IFXyjh215flbo3LiZXnHahUZwCPlcK2hDGHIpfd2i1X7tBiS+fbrR6sDr2Egz6pnDbS/jKLqR&#10;VnfEH1o94H2L9dfuZBUcrpr9i1+e3uckTYaH56nafJhKqcuL5e4WRMAl/MHwq8/qULLT0Z3IeNEr&#10;WKVZyqiCOElAMJBGGy535CGLM5BlIf9XKH8AAAD//wMAUEsBAi0AFAAGAAgAAAAhALaDOJL+AAAA&#10;4QEAABMAAAAAAAAAAAAAAAAAAAAAAFtDb250ZW50X1R5cGVzXS54bWxQSwECLQAUAAYACAAAACEA&#10;OP0h/9YAAACUAQAACwAAAAAAAAAAAAAAAAAvAQAAX3JlbHMvLnJlbHNQSwECLQAUAAYACAAAACEA&#10;vZ6QC0oCAACJBAAADgAAAAAAAAAAAAAAAAAuAgAAZHJzL2Uyb0RvYy54bWxQSwECLQAUAAYACAAA&#10;ACEAgofZyuEAAAAKAQAADwAAAAAAAAAAAAAAAACkBAAAZHJzL2Rvd25yZXYueG1sUEsFBgAAAAAE&#10;AAQA8wAAALIFAAAAAA==&#10;" fillcolor="white [3201]" stroked="f" strokeweight=".5pt">
                <v:textbox>
                  <w:txbxContent>
                    <w:p w14:paraId="5F8210EF" w14:textId="3FF34E1B" w:rsidR="00422699" w:rsidRDefault="00422699" w:rsidP="0042269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F73433" wp14:editId="3D4E94CB">
                            <wp:extent cx="3438525" cy="1504950"/>
                            <wp:effectExtent l="0" t="0" r="0" b="0"/>
                            <wp:docPr id="25" name="Gráfico 2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900-000002000000}"/>
                                </a:ext>
                                <a:ext uri="{147F2762-F138-4A5C-976F-8EAC2B608ADB}">
                                  <a16:predDERef xmlns:a16="http://schemas.microsoft.com/office/drawing/2014/main" pred="{00000000-0008-0000-0600-000004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1"/>
                              </a:graphicData>
                            </a:graphic>
                          </wp:inline>
                        </w:drawing>
                      </w:r>
                      <w:r w:rsidRPr="000B7150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  <w:p w14:paraId="74083C8B" w14:textId="267B988B" w:rsidR="00422699" w:rsidRPr="000B7150" w:rsidRDefault="00422699" w:rsidP="0042269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97C9B6" wp14:editId="2DA28048">
                            <wp:extent cx="3438525" cy="1495425"/>
                            <wp:effectExtent l="0" t="0" r="0" b="0"/>
                            <wp:docPr id="26" name="Gráfico 2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900-000004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685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CEEE22" wp14:editId="66E9CF1C">
                <wp:simplePos x="0" y="0"/>
                <wp:positionH relativeFrom="column">
                  <wp:posOffset>3528060</wp:posOffset>
                </wp:positionH>
                <wp:positionV relativeFrom="paragraph">
                  <wp:posOffset>39370</wp:posOffset>
                </wp:positionV>
                <wp:extent cx="2743200" cy="342900"/>
                <wp:effectExtent l="0" t="0" r="0" b="0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302CB" w14:textId="77777777" w:rsidR="00670EDE" w:rsidRPr="00954529" w:rsidRDefault="00670EDE" w:rsidP="001340F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Tempo de comprometimento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EE22" id="Caixa de texto 71" o:spid="_x0000_s1036" type="#_x0000_t202" style="position:absolute;left:0;text-align:left;margin-left:277.8pt;margin-top:3.1pt;width:3in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64hAIAAHIFAAAOAAAAZHJzL2Uyb0RvYy54bWysVE1PGzEQvVfqf7B8L5uEACVig9Igqkqo&#10;oELF2fHaZFWvx7WdZNNf32fv5kO0F6pedsczb57n01fXbWPYWvlQky358GTAmbKSqtq+lPz70+2H&#10;j5yFKGwlDFlV8q0K/Hr6/t3Vxk3UiJZkKuUZSGyYbFzJlzG6SVEEuVSNCCfklIVRk29ExNG/FJUX&#10;G7A3phgNBufFhnzlPEkVArQ3nZFPM7/WSsZ7rYOKzJQcscX89fm7SN9ieiUmL164ZS37MMQ/RNGI&#10;2uLSPdWNiIKtfP0HVVNLT4F0PJHUFKR1LVXOAdkMB6+yeVwKp3IuKE5w+zKF/0crv64fPKurkl8M&#10;ObOiQY/mom4FqxSLqo3EYECVNi5MAH50gMf2E7Xo9k4foEzJt9o36Y+0GOyo93ZfY1AxCeXoYnyK&#10;xnEmYTsdjy4hg744eDsf4mdFDUtCyT16mEsr1nchdtAdJF1m6bY2JvfRWLYp+fnp2SA77C0gNzZh&#10;VZ6IniZl1EWepbg1KmGM/aY0KpITSIo8i2puPFsLTJGQUtmYc8+8QCeURhBvcezxh6je4tzlsbuZ&#10;bNw7N7Uln7N/FXb1Yxey7vCo+VHeSYztos2jMMwtSaoFVVs03FO3OMHJ2xpduRMhPgiPTUEjsf3x&#10;Hh9tCNWnXuJsSf7X3/QJjwGGlbMNNq/k4edKeMWZ+WIx2pfD8Titaj6Mzy5GOPhjy+LYYlfNnNAW&#10;TC+iy2LCR7MTtafmGY/ELN0Kk7ASd5c87sR57N4DPDJSzWYZhOV0It7ZRycTdepSmrmn9ll41w9m&#10;2o6vtNtRMXk1nx02eVqarSLpOg/voap9A7DYefz7Ryi9HMfnjDo8ldPfAAAA//8DAFBLAwQUAAYA&#10;CAAAACEAT25WWt4AAAAIAQAADwAAAGRycy9kb3ducmV2LnhtbEyPQUvDQBCF74L/YRnBm900kBhj&#10;NqUEiiB6aO3F2yY7TUKzszG7baO/3vFkjx/v8eabYjXbQZxx8r0jBctFBAKpcaanVsH+Y/OQgfBB&#10;k9GDI1TwjR5W5e1NoXPjLrTF8y60gkfI51pBF8KYS+mbDq32CzcicXZwk9WBcWqlmfSFx+0g4yhK&#10;pdU98YVOj1h12Bx3J6vgtdq8620d2+xnqF7eDuvxa/+ZKHV/N6+fQQScw38Z/vRZHUp2qt2JjBeD&#10;giRJUq4qSGMQnD9lj8w1cxSDLAt5/UD5CwAA//8DAFBLAQItABQABgAIAAAAIQC2gziS/gAAAOEB&#10;AAATAAAAAAAAAAAAAAAAAAAAAABbQ29udGVudF9UeXBlc10ueG1sUEsBAi0AFAAGAAgAAAAhADj9&#10;If/WAAAAlAEAAAsAAAAAAAAAAAAAAAAALwEAAF9yZWxzLy5yZWxzUEsBAi0AFAAGAAgAAAAhABmP&#10;PriEAgAAcgUAAA4AAAAAAAAAAAAAAAAALgIAAGRycy9lMm9Eb2MueG1sUEsBAi0AFAAGAAgAAAAh&#10;AE9uVlreAAAACAEAAA8AAAAAAAAAAAAAAAAA3gQAAGRycy9kb3ducmV2LnhtbFBLBQYAAAAABAAE&#10;APMAAADpBQAAAAA=&#10;" filled="f" stroked="f" strokeweight=".5pt">
                <v:textbox>
                  <w:txbxContent>
                    <w:p w14:paraId="3D3302CB" w14:textId="77777777" w:rsidR="00670EDE" w:rsidRPr="00954529" w:rsidRDefault="00670EDE" w:rsidP="001340F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Tempo de comprometimento</w:t>
                      </w:r>
                    </w:p>
                  </w:txbxContent>
                </v:textbox>
              </v:shape>
            </w:pict>
          </mc:Fallback>
        </mc:AlternateContent>
      </w:r>
      <w:r w:rsidR="00D26852">
        <w:rPr>
          <w:b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DB81B2" wp14:editId="45762566">
                <wp:simplePos x="0" y="0"/>
                <wp:positionH relativeFrom="column">
                  <wp:posOffset>3366135</wp:posOffset>
                </wp:positionH>
                <wp:positionV relativeFrom="paragraph">
                  <wp:posOffset>48260</wp:posOffset>
                </wp:positionV>
                <wp:extent cx="3162300" cy="352425"/>
                <wp:effectExtent l="38100" t="57150" r="57150" b="66675"/>
                <wp:wrapNone/>
                <wp:docPr id="72" name="Fluxograma: Processo alternativ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5242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A9418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72" o:spid="_x0000_s1026" type="#_x0000_t176" style="position:absolute;margin-left:265.05pt;margin-top:3.8pt;width:249pt;height:27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LkEQMAAJ4GAAAOAAAAZHJzL2Uyb0RvYy54bWysVUtv2zAMvg/YfxB0Xx07SdsFdYogRYYB&#10;3Ro0HXpWZDkWIIuapLz260dJjpt2xQ7DLopkkh/Jj4/c3B5aRXbCOgm6pPnFgBKhOVRSb0r642nx&#10;6ZoS55mumAItSnoUjt5OP3642ZuJKKABVQlLEES7yd6UtPHeTLLM8Ua0zF2AERqFNdiWeXzaTVZZ&#10;tkf0VmXFYHCZ7cFWxgIXzuHXuySk04hf14L7h7p2whNVUozNx9PGcx3ObHrDJhvLTCN5Fwb7hyha&#10;JjU67aHumGdka+UfUK3kFhzU/oJDm0FdSy5iDphNPniTzaphRsRckBxneprc/4Pl33dLS2RV0quC&#10;Es1arNFCbQ+AnLRsQpaJWiBMeWE183IHBFWRt71xEzRfmaXtXg6vgYRDbdvwi+mRQ+T62HMtDp5w&#10;/DjML4vhAEvCUTYcF6NiHECzF2tjnf8ioCXhUtJawX7eMOtnXSSiiy3yznb3zif7k12IwIGS1UIq&#10;FR+hqcRcWbJj2A7rTd55fKWlNNmXtLgeX40j8ith7MtziCLqqG37DaoEW4wHmFYKpVePiZ0hYZpK&#10;p5iEFsMqXDmSb1mXLVjfhBqEvlxY0D4gopHcNP5RboiVOF++sUIsPSWVxJaOKgjseA/pTIJei51Q&#10;TyGv/HKcB9YTpxxArRRL6ME06mehsqmW8eaPSkTn+lHU2CtYvZR2n17KnHH07PPEWsMqkT4HPt4n&#10;RAXAgFxjhXrsDuB1sU7YiddOP5iKOOS98SB5/5txbxE9I7W9cSs12PcAFGbVeU76WM8zasJ1DdUR&#10;J8lCWjHO8IXEvr1nzi+ZxZ2CpOOe9A94hFYuKXQ3Shqwv977HvRx1FFKyR57oaTu55ZZQYn6qnEJ&#10;fM5Ho7DU4mM0virwYc8l63OJ3rZzwL7PcSMbHq9B36vTtbbQPuM6nQWvKGKao++Scm9Pj7lPuxMX&#10;MhezWVTDRWaYv9crwwN4YDV019PhmVnTNZrHsf8Op33GJm/GNekGSw2zrYdaxll+4bXjG5dgnKRu&#10;MMKWPX9HrZe/lelvAAAA//8DAFBLAwQUAAYACAAAACEA9X6kkd0AAAAJAQAADwAAAGRycy9kb3du&#10;cmV2LnhtbEyPzWrDMBCE74W+g9hAb43khDjGtRzaQKH0UpL0AdbW+ofox1hy7L59lVN7nJ1h5tvi&#10;sBjNbjT63lkJyVoAI1s71dtWwvfl/TkD5gNahdpZkvBDHg7l40OBuXKzPdHtHFoWS6zPUUIXwpBz&#10;7uuODPq1G8hGr3GjwRDl2HI14hzLjeYbIVJusLdxocOBjh3V1/NkJGTTccavz0m0+tTsGgr7j7dL&#10;JeXTanl9ARZoCX9huONHdCgjU+UmqzzTEnZbkcSohH0K7O6LTRYPlYR0mwAvC/7/g/IXAAD//wMA&#10;UEsBAi0AFAAGAAgAAAAhALaDOJL+AAAA4QEAABMAAAAAAAAAAAAAAAAAAAAAAFtDb250ZW50X1R5&#10;cGVzXS54bWxQSwECLQAUAAYACAAAACEAOP0h/9YAAACUAQAACwAAAAAAAAAAAAAAAAAvAQAAX3Jl&#10;bHMvLnJlbHNQSwECLQAUAAYACAAAACEAOyiC5BEDAACeBgAADgAAAAAAAAAAAAAAAAAuAgAAZHJz&#10;L2Uyb0RvYy54bWxQSwECLQAUAAYACAAAACEA9X6kkd0AAAAJAQAADwAAAAAAAAAAAAAAAABrBQAA&#10;ZHJzL2Rvd25yZXYueG1sUEsFBgAAAAAEAAQA8wAAAHUGAAAAAA==&#10;" fillcolor="white [3212]" strokecolor="#393737 [814]" strokeweight="2.25pt"/>
            </w:pict>
          </mc:Fallback>
        </mc:AlternateContent>
      </w:r>
    </w:p>
    <w:p w14:paraId="291EA085" w14:textId="773016CB" w:rsidR="002A03FC" w:rsidRDefault="002A03FC" w:rsidP="002A03FC">
      <w:pPr>
        <w:ind w:right="-567"/>
        <w:rPr>
          <w:b/>
          <w:color w:val="1F4E79" w:themeColor="accent1" w:themeShade="80"/>
          <w:sz w:val="24"/>
          <w:szCs w:val="24"/>
        </w:rPr>
      </w:pPr>
    </w:p>
    <w:p w14:paraId="1700CDB5" w14:textId="77777777" w:rsidR="00AE73C1" w:rsidRDefault="00AE73C1" w:rsidP="002A03FC">
      <w:pPr>
        <w:ind w:right="-567"/>
        <w:rPr>
          <w:b/>
          <w:color w:val="1F4E79" w:themeColor="accent1" w:themeShade="80"/>
          <w:sz w:val="24"/>
          <w:szCs w:val="24"/>
        </w:rPr>
        <w:sectPr w:rsidR="00AE73C1" w:rsidSect="002A03FC">
          <w:type w:val="continuous"/>
          <w:pgSz w:w="11906" w:h="16838"/>
          <w:pgMar w:top="2694" w:right="1133" w:bottom="1843" w:left="1134" w:header="708" w:footer="708" w:gutter="0"/>
          <w:cols w:num="2" w:space="708"/>
          <w:docGrid w:linePitch="360"/>
        </w:sectPr>
      </w:pPr>
    </w:p>
    <w:p w14:paraId="14E065DC" w14:textId="0C455B4B" w:rsidR="00E453B8" w:rsidRPr="001E7D26" w:rsidRDefault="00E453B8" w:rsidP="00AE73C1">
      <w:pPr>
        <w:ind w:right="-567" w:hanging="851"/>
        <w:rPr>
          <w:b/>
          <w:color w:val="FFFFFF" w:themeColor="background1"/>
          <w:sz w:val="24"/>
          <w:szCs w:val="24"/>
          <w14:textFill>
            <w14:noFill/>
          </w14:textFill>
        </w:rPr>
      </w:pPr>
    </w:p>
    <w:p w14:paraId="7FB058DF" w14:textId="43196B18" w:rsidR="00E453B8" w:rsidRDefault="00E453B8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618DC439" w14:textId="02D9EF98" w:rsidR="000B7150" w:rsidRDefault="000B715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13A853F1" w14:textId="469EC3C3" w:rsidR="000B7150" w:rsidRDefault="000B715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5D9326F4" w14:textId="0099A483" w:rsidR="000B7150" w:rsidRDefault="000B715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493183AA" w14:textId="440184DB" w:rsidR="000B7150" w:rsidRDefault="009E0C39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  <w:r>
        <w:rPr>
          <w:b/>
          <w:noProof/>
          <w:color w:val="1F4E79" w:themeColor="accent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B9DE3A" wp14:editId="7A041425">
                <wp:simplePos x="0" y="0"/>
                <wp:positionH relativeFrom="column">
                  <wp:posOffset>3223260</wp:posOffset>
                </wp:positionH>
                <wp:positionV relativeFrom="paragraph">
                  <wp:posOffset>181610</wp:posOffset>
                </wp:positionV>
                <wp:extent cx="3638550" cy="2943225"/>
                <wp:effectExtent l="0" t="0" r="0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94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CFD80" w14:textId="30932BFF" w:rsidR="00422699" w:rsidRDefault="004226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BA73D" wp14:editId="08BD27BB">
                                  <wp:extent cx="3458845" cy="2228850"/>
                                  <wp:effectExtent l="0" t="38100" r="8255" b="0"/>
                                  <wp:docPr id="1" name="Gráfico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900-000005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9DE3A" id="Caixa de Texto 28" o:spid="_x0000_s1037" type="#_x0000_t202" style="position:absolute;left:0;text-align:left;margin-left:253.8pt;margin-top:14.3pt;width:286.5pt;height:231.7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LzNgIAAGIEAAAOAAAAZHJzL2Uyb0RvYy54bWysVE1v2zAMvQ/YfxB0X5w4H2uDOEWWIsOA&#10;oi3QDD0rshwbsEVNUmJ3v35PcpJ23U7DLgolMo/ke6QXN11Ts6OyriKd8dFgyJnSkvJK7zP+fbv5&#10;dMWZ80LnoiatMv6iHL9ZfvywaM1cpVRSnSvLAKLdvDUZL7038yRxslSNcAMySsNZkG2Ex9Xuk9yK&#10;FuhNnaTD4SxpyebGklTO4fW2d/JlxC8KJf1DUTjlWZ1x1ObjaeO5C2eyXIj53gpTVvJUhviHKhpR&#10;aSS9QN0KL9jBVn9ANZW05KjwA0lNQkVRSRV7QDej4btunkphVOwF5Dhzocn9P1h5f3y0rMoznkIp&#10;LRpotBZVJ1iu2FZ1nhgcYKk1bo7gJ4Nw332hDmqf3x0eQ/NdYZvwi7YY/OD75cIxoJjE43g2vppO&#10;4ZLwpdeTcZpOA07y+ndjnf+qqGHByLiFiJFbcbxzvg89h4RsmjZVXUcha83ajM/GwP/NA/BaI0do&#10;oi82WL7bdbH10aWTHeUvaNBSPyjOyE2FIu6E84/CYjJQOKbdP+AoakIyOlmclWR//u09xEMweDlr&#10;MWkZdz8OwirO6m8aUl6PJpMwmvEymX5OcbFvPbu3Hn1o1oRhHmGvjIxmiPf12SwsNc9YilXICpfQ&#10;Erkz7s/m2vfzj6WSarWKQRhGI/ydfjIyQAfyAsXb7llYc9LBQ8J7Os+kmL+To4/taV8dPBVV1CoQ&#10;3bN64h+DHNU+LV3YlLf3GPX6aVj+AgAA//8DAFBLAwQUAAYACAAAACEA0STOsuEAAAALAQAADwAA&#10;AGRycy9kb3ducmV2LnhtbEyPwU7DMAyG70i8Q2QkbixZxUYpTaep0oSE4LCxCze3ydqKxilNthWe&#10;Hu8EJ9vyp9+f89XkenGyY+g8aZjPFAhLtTcdNRr275u7FESISAZ7T1bDtw2wKq6vcsyMP9PWnnax&#10;ERxCIUMNbYxDJmWoW+swzPxgiXcHPzqMPI6NNCOeOdz1MlFqKR12xBdaHGzZ2vpzd3QaXsrNG26r&#10;xKU/ffn8elgPX/uPhda3N9P6CUS0U/yD4aLP6lCwU+WPZILoNSzUw5JRDUnK9QKoVHFXabh/TOYg&#10;i1z+/6H4BQAA//8DAFBLAQItABQABgAIAAAAIQC2gziS/gAAAOEBAAATAAAAAAAAAAAAAAAAAAAA&#10;AABbQ29udGVudF9UeXBlc10ueG1sUEsBAi0AFAAGAAgAAAAhADj9If/WAAAAlAEAAAsAAAAAAAAA&#10;AAAAAAAALwEAAF9yZWxzLy5yZWxzUEsBAi0AFAAGAAgAAAAhANxzAvM2AgAAYgQAAA4AAAAAAAAA&#10;AAAAAAAALgIAAGRycy9lMm9Eb2MueG1sUEsBAi0AFAAGAAgAAAAhANEkzrLhAAAACwEAAA8AAAAA&#10;AAAAAAAAAAAAkAQAAGRycy9kb3ducmV2LnhtbFBLBQYAAAAABAAEAPMAAACeBQAAAAA=&#10;" filled="f" stroked="f" strokeweight=".5pt">
                <v:textbox>
                  <w:txbxContent>
                    <w:p w14:paraId="0D4CFD80" w14:textId="30932BFF" w:rsidR="00422699" w:rsidRDefault="00422699">
                      <w:r>
                        <w:rPr>
                          <w:noProof/>
                        </w:rPr>
                        <w:drawing>
                          <wp:inline distT="0" distB="0" distL="0" distR="0" wp14:anchorId="190BA73D" wp14:editId="08BD27BB">
                            <wp:extent cx="3458845" cy="2228850"/>
                            <wp:effectExtent l="0" t="38100" r="8255" b="0"/>
                            <wp:docPr id="1" name="Gráfico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900-000005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A90450" w14:textId="354C1D01" w:rsidR="000B7150" w:rsidRDefault="000B715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778D5E01" w14:textId="7FD6FE4F" w:rsidR="000B7150" w:rsidRDefault="000B715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3CED16B9" w14:textId="5E5DC427" w:rsidR="000B7150" w:rsidRDefault="000B715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45DD43BC" w14:textId="7195A580" w:rsidR="000B7150" w:rsidRDefault="000B715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3F3979FA" w14:textId="154A3FD4" w:rsidR="000B7150" w:rsidRDefault="000B715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4E187230" w14:textId="1AE16C4A" w:rsidR="000B7150" w:rsidRDefault="000B715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550405FC" w14:textId="166669BE" w:rsidR="000B7150" w:rsidRDefault="000B715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71F365A7" w14:textId="7E04D02A" w:rsidR="000B7150" w:rsidRDefault="000B715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1F884F0A" w14:textId="4B4CF984" w:rsidR="000B7150" w:rsidRDefault="000B715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630D1059" w14:textId="77777777" w:rsidR="000B7150" w:rsidRDefault="000B715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2B4E6CCE" w14:textId="77777777" w:rsidR="00AE73C1" w:rsidRDefault="00AE73C1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7AB0F62C" w14:textId="77777777" w:rsidR="00AE73C1" w:rsidRDefault="00AE73C1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  <w:sectPr w:rsidR="00AE73C1" w:rsidSect="002A03FC">
          <w:type w:val="continuous"/>
          <w:pgSz w:w="11906" w:h="16838"/>
          <w:pgMar w:top="2694" w:right="1133" w:bottom="1843" w:left="1134" w:header="708" w:footer="708" w:gutter="0"/>
          <w:cols w:space="708"/>
          <w:docGrid w:linePitch="360"/>
        </w:sectPr>
      </w:pPr>
    </w:p>
    <w:p w14:paraId="71E0DFEE" w14:textId="77777777" w:rsidR="006742D0" w:rsidRDefault="006742D0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  <w:sectPr w:rsidR="006742D0" w:rsidSect="006742D0">
          <w:type w:val="continuous"/>
          <w:pgSz w:w="11906" w:h="16838"/>
          <w:pgMar w:top="2694" w:right="1133" w:bottom="1843" w:left="1134" w:header="708" w:footer="708" w:gutter="0"/>
          <w:cols w:num="2" w:space="708"/>
          <w:docGrid w:linePitch="360"/>
        </w:sectPr>
      </w:pPr>
    </w:p>
    <w:p w14:paraId="195EB5C2" w14:textId="508302E8" w:rsidR="009A5476" w:rsidRDefault="00F828BC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C418BC" wp14:editId="7998B566">
                <wp:simplePos x="0" y="0"/>
                <wp:positionH relativeFrom="column">
                  <wp:posOffset>260985</wp:posOffset>
                </wp:positionH>
                <wp:positionV relativeFrom="paragraph">
                  <wp:posOffset>108585</wp:posOffset>
                </wp:positionV>
                <wp:extent cx="2743200" cy="342900"/>
                <wp:effectExtent l="0" t="0" r="0" b="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2888F" w14:textId="77777777" w:rsidR="00670EDE" w:rsidRPr="00954529" w:rsidRDefault="00670EDE" w:rsidP="007D68A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Famílias com contas em atraso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418BC" id="Caixa de texto 35" o:spid="_x0000_s1035" type="#_x0000_t202" style="position:absolute;left:0;text-align:left;margin-left:20.55pt;margin-top:8.55pt;width:3in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67hQIAAHIFAAAOAAAAZHJzL2Uyb0RvYy54bWysVEtvGyEQvlfqf0Dcm/UrSWN5HbmOUlWK&#10;kqhOlTNmwUYFhgL2rvvrM7C7jpX2kqqX3YH55mPes+vGaLIXPiiwJR2eDSgRlkOl7KakP55uP32m&#10;JERmK6bBipIeRKDX848fZrWbihFsQVfCEySxYVq7km5jdNOiCHwrDAtn4IRFpQRvWMSj3xSVZzWy&#10;G12MBoOLogZfOQ9chIC3N62SzjO/lILHBymDiESXFH2L+evzd52+xXzGphvP3Fbxzg32D14Ypiw+&#10;eqS6YZGRnVd/UBnFPQSQ8YyDKUBKxUWOAaMZDt5Es9oyJ3IsmJzgjmkK/4+W3+8fPVFVScfnlFhm&#10;sEZLphpGKkGiaCIQVGCWahemCF45hMfmCzRY7f4+4GUKvpHepD+GRVCP+T4cc4xUhOPl6HIyxsJR&#10;wlE3noyuUEb64tXa+RC/CjAkCSX1WMOcWra/C7GF9pD0mIVbpXWuo7akLunF+HyQDY4aJNc2YUXu&#10;iI4mRdR6nqV40CJhtP0uJGYkB5Auci+KpfZkz7CLGOfCxhx75kV0Qkl04j2GHf7Vq/cYt3H0L4ON&#10;R2OjLPgc/Ru3q5+9y7LFY85P4k5ibNZNboXhqK/sGqoDFtxDOzjB8VuFVbljIT4yj5OChcTpjw/4&#10;kRow+9BJlGzB//7bfcJjA6OWkhonr6Th1455QYn+ZrG1r4aTSRrVfJicX47w4E8161ON3ZklYFmG&#10;uGccz2LCR92L0oN5xiWxSK+iilmOb5c09uIytvsAlwwXi0UG4XA6Fu/syvFEnaqUeu6peWbedY2Z&#10;puMe+hll0zf92WKTpYXFLoJUuXlTotusdgXAwc7t3y2htDlOzxn1uirnLwAAAP//AwBQSwMEFAAG&#10;AAgAAAAhAIH1T/bfAAAACAEAAA8AAABkcnMvZG93bnJldi54bWxMj81OwzAQhO9IvIO1SNyok1JI&#10;FeJUVaQKCcGhpRduTrxNIux1iN028PQsp3LanxnNflusJmfFCcfQe1KQzhIQSI03PbUK9u+buyWI&#10;EDUZbT2hgm8MsCqvrwqdG3+mLZ52sRUcQiHXCroYh1zK0HTodJj5AYm1gx+djjyOrTSjPnO4s3Ke&#10;JI/S6Z74QqcHrDpsPndHp+Cl2rzpbT13yx9bPb8e1sPX/uNBqdubaf0EIuIUL2b4w2d0KJmp9kcy&#10;QVgFizRlJ+8zrqwvsntuagUZC7Is5P8Hyl8AAAD//wMAUEsBAi0AFAAGAAgAAAAhALaDOJL+AAAA&#10;4QEAABMAAAAAAAAAAAAAAAAAAAAAAFtDb250ZW50X1R5cGVzXS54bWxQSwECLQAUAAYACAAAACEA&#10;OP0h/9YAAACUAQAACwAAAAAAAAAAAAAAAAAvAQAAX3JlbHMvLnJlbHNQSwECLQAUAAYACAAAACEA&#10;HKKuu4UCAAByBQAADgAAAAAAAAAAAAAAAAAuAgAAZHJzL2Uyb0RvYy54bWxQSwECLQAUAAYACAAA&#10;ACEAgfVP9t8AAAAIAQAADwAAAAAAAAAAAAAAAADfBAAAZHJzL2Rvd25yZXYueG1sUEsFBgAAAAAE&#10;AAQA8wAAAOsFAAAAAA==&#10;" filled="f" stroked="f" strokeweight=".5pt">
                <v:textbox>
                  <w:txbxContent>
                    <w:p w14:paraId="1A82888F" w14:textId="77777777" w:rsidR="00670EDE" w:rsidRPr="00954529" w:rsidRDefault="00670EDE" w:rsidP="007D68A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Famílias com contas em atraso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AA0A81" wp14:editId="2E1ED262">
                <wp:simplePos x="0" y="0"/>
                <wp:positionH relativeFrom="column">
                  <wp:posOffset>70485</wp:posOffset>
                </wp:positionH>
                <wp:positionV relativeFrom="paragraph">
                  <wp:posOffset>121920</wp:posOffset>
                </wp:positionV>
                <wp:extent cx="3162300" cy="352425"/>
                <wp:effectExtent l="57150" t="57150" r="57150" b="66675"/>
                <wp:wrapNone/>
                <wp:docPr id="34" name="Fluxograma: Processo alternativ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5242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E37B5A" id="Fluxograma: Processo alternativo 34" o:spid="_x0000_s1026" type="#_x0000_t176" style="position:absolute;margin-left:5.55pt;margin-top:9.6pt;width:249pt;height:27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/4nEQMAAJ4GAAAOAAAAZHJzL2Uyb0RvYy54bWysVUtv2zAMvg/YfxB0Xx07SdsFdYogRYYB&#10;3Ro0HXpWZDkWIIuapLz260dJjpt2xQ7DLopkkh/Jj4/c3B5aRXbCOgm6pPnFgBKhOVRSb0r642nx&#10;6ZoS55mumAItSnoUjt5OP3642ZuJKKABVQlLEES7yd6UtPHeTLLM8Ua0zF2AERqFNdiWeXzaTVZZ&#10;tkf0VmXFYHCZ7cFWxgIXzuHXuySk04hf14L7h7p2whNVUozNx9PGcx3ObHrDJhvLTCN5Fwb7hyha&#10;JjU67aHumGdka+UfUK3kFhzU/oJDm0FdSy5iDphNPniTzaphRsRckBxneprc/4Pl33dLS2RV0uGI&#10;Es1arNFCbQ+AnLRsQpaJWiBMeWE183IHBFWRt71xEzRfmaXtXg6vgYRDbdvwi+mRQ+T62HMtDp5w&#10;/DjML4vhAEvCUTYcF6NiHECzF2tjnf8ioCXhUtJawX7eMOtnXSSiiy3yznb3zif7k12IwIGS1UIq&#10;FR+hqcRcWbJj2A7rTd55fKWlNNmXtLgeX40j8ith7MtziCLqqG37DaoEW4wHmFYKpVePiZ0hYZpK&#10;p5iEFsMqXDmSb1mXLVjfhBqEvlxY0D4gopHcNP5RboiVOF++sUIsPSWVxJaOKgjseA/pTIJei51Q&#10;TyGv/HKcB9YTpxxArRRL6ME06mehsqmW8eaPSkTn+lHU2CtYvZR2n17KnHH07PPEWsMqkT4HPt4n&#10;RAXAgFxjhXrsDuB1sU7YiddOP5iKOOS98SB5/5txbxE9I7W9cSs12PcAFGbVeU76WM8zasJ1DdUR&#10;J8lCWjHO8IXEvr1nzi+ZxZ2CpOOe9A94hFYuKXQ3Shqwv977HvRx1FFKyR57oaTu55ZZQYn6qnEJ&#10;fM5Ho7DU4mM0virwYc8l63OJ3rZzwL7PcSMbHq9B36vTtbbQPuM6nQWvKGKao++Scm9Pj7lPuxMX&#10;MhezWVTDRWaYv9crwwN4YDV019PhmVnTNZrHsf8Op33GJm/GNekGSw2zrYdaxll+4bXjG5dgnKRu&#10;MMKWPX9HrZe/lelvAAAA//8DAFBLAwQUAAYACAAAACEAJI1I1N0AAAAIAQAADwAAAGRycy9kb3du&#10;cmV2LnhtbEyPzU7DMBCE70i8g7VI3KidipI2xKmgEhLigvrzAJt48yNiO4qdJrw9ywlOq9kZzX6b&#10;7xfbiyuNofNOQ7JSIMhV3nSu0XA5vz1sQYSIzmDvHWn4pgD74vYmx8z42R3peoqN4BIXMtTQxjhk&#10;UoaqJYth5Qdy7NV+tBhZjo00I85cbnu5VupJWuwcX2hxoENL1ddpshq202HGz49JNf2x3tQU0/fX&#10;c6n1/d3y8gwi0hL/wvCLz+hQMFPpJ2eC6FknCSd57tYg2N+oHS9KDeljCrLI5f8Hih8AAAD//wMA&#10;UEsBAi0AFAAGAAgAAAAhALaDOJL+AAAA4QEAABMAAAAAAAAAAAAAAAAAAAAAAFtDb250ZW50X1R5&#10;cGVzXS54bWxQSwECLQAUAAYACAAAACEAOP0h/9YAAACUAQAACwAAAAAAAAAAAAAAAAAvAQAAX3Jl&#10;bHMvLnJlbHNQSwECLQAUAAYACAAAACEAdZP+JxEDAACeBgAADgAAAAAAAAAAAAAAAAAuAgAAZHJz&#10;L2Uyb0RvYy54bWxQSwECLQAUAAYACAAAACEAJI1I1N0AAAAIAQAADwAAAAAAAAAAAAAAAABrBQAA&#10;ZHJzL2Rvd25yZXYueG1sUEsFBgAAAAAEAAQA8wAAAHUGAAAAAA==&#10;" fillcolor="white [3212]" strokecolor="#393737 [814]" strokeweight="2.25pt"/>
            </w:pict>
          </mc:Fallback>
        </mc:AlternateContent>
      </w:r>
    </w:p>
    <w:p w14:paraId="5AFBA7AB" w14:textId="4DF005A5" w:rsidR="00E453B8" w:rsidRDefault="00E453B8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035C2EDB" w14:textId="03FD1127" w:rsidR="00E453B8" w:rsidRDefault="00405A5F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  <w:r>
        <w:rPr>
          <w:b/>
          <w:noProof/>
          <w:color w:val="1F4E79" w:themeColor="accent1" w:themeShade="8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DC92C4" wp14:editId="559E5C50">
                <wp:simplePos x="0" y="0"/>
                <wp:positionH relativeFrom="column">
                  <wp:posOffset>3308985</wp:posOffset>
                </wp:positionH>
                <wp:positionV relativeFrom="paragraph">
                  <wp:posOffset>55880</wp:posOffset>
                </wp:positionV>
                <wp:extent cx="4177665" cy="3486150"/>
                <wp:effectExtent l="0" t="0" r="0" b="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1425E" w14:textId="68F12250" w:rsidR="002178EC" w:rsidRPr="004019D4" w:rsidRDefault="009E0C39" w:rsidP="00405A5F">
                            <w:pPr>
                              <w:ind w:right="124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DF047A" wp14:editId="66BB9E79">
                                  <wp:extent cx="3323166" cy="1566332"/>
                                  <wp:effectExtent l="0" t="0" r="0" b="0"/>
                                  <wp:docPr id="30" name="Gráfico 30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A00-00000A000000}"/>
                                      </a:ext>
                                      <a:ext uri="{147F2762-F138-4A5C-976F-8EAC2B608ADB}">
                                        <a16:predDERef xmlns:a16="http://schemas.microsoft.com/office/drawing/2014/main" pred="{00000000-0008-0000-0600-000004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4"/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E56E5" wp14:editId="72183E05">
                                  <wp:extent cx="3301998" cy="1364192"/>
                                  <wp:effectExtent l="0" t="0" r="0" b="7620"/>
                                  <wp:docPr id="31" name="Gráfico 3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A00-00000C000000}"/>
                                      </a:ext>
                                      <a:ext uri="{147F2762-F138-4A5C-976F-8EAC2B608ADB}">
                                        <a16:predDERef xmlns:a16="http://schemas.microsoft.com/office/drawing/2014/main" pred="{00000000-0008-0000-0600-000004000000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5"/>
                                    </a:graphicData>
                                  </a:graphic>
                                </wp:inline>
                              </w:drawing>
                            </w:r>
                            <w:r w:rsidR="00FA2536" w:rsidRPr="00FA253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C92C4" id="Caixa de texto 39" o:spid="_x0000_s1039" type="#_x0000_t202" style="position:absolute;left:0;text-align:left;margin-left:260.55pt;margin-top:4.4pt;width:328.95pt;height:27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sIiQIAAHMFAAAOAAAAZHJzL2Uyb0RvYy54bWysVFFPGzEMfp+0/xDlfVyPlgIVV9QVMU1C&#10;gAYTz2kuodGSOEvS3nW/Hid3Vzq2F6a93Dn2F8f2Z/visjWabIUPCmxFy6MRJcJyqJV9ruj3x+tP&#10;Z5SEyGzNNFhR0Z0I9HL+8cNF42biGNaga+EJOrFh1riKrmN0s6IIfC0MC0fghEWjBG9YxKN/LmrP&#10;GvRudHE8Gk2LBnztPHARAmqvOiOdZ/9SCh7vpAwiEl1RjC3mr8/fVfoW8ws2e/bMrRXvw2D/EIVh&#10;yuKje1dXLDKy8eoPV0ZxDwFkPOJgCpBScZFzwGzK0ZtsHtbMiZwLFie4fZnC/3PLb7f3nqi6ouNz&#10;SiwzyNGSqZaRWpAo2ggEDVilxoUZgh8cwmP7GVpke9AHVKbkW+lN+mNaBO1Y792+xuiKcFROytPT&#10;6fSEEo628eRsWp5kForX686H+EWAIUmoqEcSc23Z9iZEDAWhAyS9ZuFaaZ2J1JY0FZ2O0eVvFryh&#10;bdKI3BK9m5RSF3qW4k6LhNH2m5BYkpxBUuRmFEvtyZZhGzHOhY05+ewX0QklMYj3XOzxr1G953KX&#10;x/Ay2Li/bJQFn7N/E3b9YwhZdngs5EHeSYztqs29UI4HaldQ75BxD93kBMevFbJyw0K8Zx5HBUnG&#10;8Y93+JEasPrQS5Sswf/6mz7hsYPRSkmDo1fR8HPDvKBEf7XY2+flZJJmNR8mJ6fHePCHltWhxW7M&#10;EpCWEheN41lM+KgHUXowT7glFulVNDHL8e2KxkFcxm4h4JbhYrHIIJxOx+KNfXA8uU4spZ57bJ+Y&#10;d31jpvG4hWFI2exNf3bYdNPCYhNBqty8qdBdVXsCcLJzT/dbKK2Ow3NGve7K+QsAAAD//wMAUEsD&#10;BBQABgAIAAAAIQCaw75t4AAAAAoBAAAPAAAAZHJzL2Rvd25yZXYueG1sTI9BS8NAEIXvgv9hGcGb&#10;3SQQG2M2pQSKIHpo7cXbJLtNgtnZmN220V/v9GSPw3u8+b5iNdtBnMzke0cK4kUEwlDjdE+tgv3H&#10;5iED4QOSxsGRUfBjPKzK25sCc+3OtDWnXWgFj5DPUUEXwphL6ZvOWPQLNxri7OAmi4HPqZV6wjOP&#10;20EmUfQoLfbEHzocTdWZ5mt3tApeq807buvEZr9D9fJ2WI/f+89Uqfu7ef0MIpg5/Jfhgs/oUDJT&#10;7Y6kvRgUpEkcc1VBxgaXPF4+sVzNSbrMQJaFvFYo/wAAAP//AwBQSwECLQAUAAYACAAAACEAtoM4&#10;kv4AAADhAQAAEwAAAAAAAAAAAAAAAAAAAAAAW0NvbnRlbnRfVHlwZXNdLnhtbFBLAQItABQABgAI&#10;AAAAIQA4/SH/1gAAAJQBAAALAAAAAAAAAAAAAAAAAC8BAABfcmVscy8ucmVsc1BLAQItABQABgAI&#10;AAAAIQBudbsIiQIAAHMFAAAOAAAAAAAAAAAAAAAAAC4CAABkcnMvZTJvRG9jLnhtbFBLAQItABQA&#10;BgAIAAAAIQCaw75t4AAAAAoBAAAPAAAAAAAAAAAAAAAAAOMEAABkcnMvZG93bnJldi54bWxQSwUG&#10;AAAAAAQABADzAAAA8AUAAAAA&#10;" filled="f" stroked="f" strokeweight=".5pt">
                <v:textbox>
                  <w:txbxContent>
                    <w:p w14:paraId="31F1425E" w14:textId="68F12250" w:rsidR="002178EC" w:rsidRPr="004019D4" w:rsidRDefault="009E0C39" w:rsidP="00405A5F">
                      <w:pPr>
                        <w:ind w:right="124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DF047A" wp14:editId="66BB9E79">
                            <wp:extent cx="3323166" cy="1566332"/>
                            <wp:effectExtent l="0" t="0" r="0" b="0"/>
                            <wp:docPr id="30" name="Gráfico 3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A00-00000A000000}"/>
                                </a:ext>
                                <a:ext uri="{147F2762-F138-4A5C-976F-8EAC2B608ADB}">
                                  <a16:predDERef xmlns:a16="http://schemas.microsoft.com/office/drawing/2014/main" pred="{00000000-0008-0000-0600-000004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4"/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BE56E5" wp14:editId="72183E05">
                            <wp:extent cx="3301998" cy="1364192"/>
                            <wp:effectExtent l="0" t="0" r="0" b="7620"/>
                            <wp:docPr id="31" name="Gráfico 3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0000000-0008-0000-0A00-00000C000000}"/>
                                </a:ext>
                                <a:ext uri="{147F2762-F138-4A5C-976F-8EAC2B608ADB}">
                                  <a16:predDERef xmlns:a16="http://schemas.microsoft.com/office/drawing/2014/main" pred="{00000000-0008-0000-0600-000004000000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5"/>
                              </a:graphicData>
                            </a:graphic>
                          </wp:inline>
                        </w:drawing>
                      </w:r>
                      <w:r w:rsidR="00FA2536" w:rsidRPr="00FA2536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E4FC997" w14:textId="4F361D02" w:rsidR="0041610F" w:rsidRPr="00FA2536" w:rsidRDefault="0041610F" w:rsidP="0041610F">
      <w:pPr>
        <w:ind w:right="4394"/>
        <w:jc w:val="both"/>
        <w:rPr>
          <w:bCs/>
          <w:sz w:val="24"/>
          <w:szCs w:val="24"/>
        </w:rPr>
      </w:pPr>
      <w:r w:rsidRPr="00FA2536">
        <w:rPr>
          <w:bCs/>
          <w:sz w:val="24"/>
          <w:szCs w:val="24"/>
        </w:rPr>
        <w:t xml:space="preserve">Das famílias que declararam algum tipo de comprometimento de renda </w:t>
      </w:r>
      <w:r w:rsidR="003C22EA">
        <w:rPr>
          <w:bCs/>
          <w:sz w:val="24"/>
          <w:szCs w:val="24"/>
        </w:rPr>
        <w:t>38,3</w:t>
      </w:r>
      <w:r w:rsidRPr="00FA2536">
        <w:rPr>
          <w:bCs/>
          <w:sz w:val="24"/>
          <w:szCs w:val="24"/>
        </w:rPr>
        <w:t xml:space="preserve">% afirmaram ter </w:t>
      </w:r>
      <w:r w:rsidR="002178EC" w:rsidRPr="00FA2536">
        <w:rPr>
          <w:bCs/>
          <w:sz w:val="24"/>
          <w:szCs w:val="24"/>
        </w:rPr>
        <w:t xml:space="preserve">    </w:t>
      </w:r>
      <w:r w:rsidRPr="00FA2536">
        <w:rPr>
          <w:bCs/>
          <w:sz w:val="24"/>
          <w:szCs w:val="24"/>
        </w:rPr>
        <w:t>alguma delas em atraso. Este indicador recai</w:t>
      </w:r>
      <w:r w:rsidR="003E1121" w:rsidRPr="00FA2536">
        <w:rPr>
          <w:bCs/>
          <w:sz w:val="24"/>
          <w:szCs w:val="24"/>
        </w:rPr>
        <w:t xml:space="preserve"> </w:t>
      </w:r>
      <w:r w:rsidRPr="00FA2536">
        <w:rPr>
          <w:bCs/>
          <w:sz w:val="24"/>
          <w:szCs w:val="24"/>
        </w:rPr>
        <w:t xml:space="preserve">sobretudo nas famílias cuja renda é igual ou inferior a 10 salários mínimos cujo percentual de contas em atraso é de </w:t>
      </w:r>
      <w:r w:rsidR="000960EB">
        <w:rPr>
          <w:bCs/>
          <w:sz w:val="24"/>
          <w:szCs w:val="24"/>
        </w:rPr>
        <w:t>3</w:t>
      </w:r>
      <w:r w:rsidR="00F96956">
        <w:rPr>
          <w:bCs/>
          <w:sz w:val="24"/>
          <w:szCs w:val="24"/>
        </w:rPr>
        <w:t>8,</w:t>
      </w:r>
      <w:r w:rsidR="009C775C">
        <w:rPr>
          <w:bCs/>
          <w:sz w:val="24"/>
          <w:szCs w:val="24"/>
        </w:rPr>
        <w:t>6</w:t>
      </w:r>
      <w:r w:rsidRPr="00FA2536">
        <w:rPr>
          <w:bCs/>
          <w:sz w:val="24"/>
          <w:szCs w:val="24"/>
        </w:rPr>
        <w:t>%</w:t>
      </w:r>
      <w:r w:rsidR="00FA2536">
        <w:rPr>
          <w:bCs/>
          <w:sz w:val="24"/>
          <w:szCs w:val="24"/>
        </w:rPr>
        <w:t>.</w:t>
      </w:r>
      <w:r w:rsidR="009F3495">
        <w:rPr>
          <w:bCs/>
          <w:sz w:val="24"/>
          <w:szCs w:val="24"/>
        </w:rPr>
        <w:t xml:space="preserve"> Já as famílias com salários superiores a 10 salários mí</w:t>
      </w:r>
      <w:r w:rsidR="00F828BC">
        <w:rPr>
          <w:bCs/>
          <w:sz w:val="24"/>
          <w:szCs w:val="24"/>
        </w:rPr>
        <w:t>nimos, não declararam possuir dívidas em atraso.</w:t>
      </w:r>
      <w:r w:rsidRPr="00FA2536">
        <w:rPr>
          <w:bCs/>
          <w:sz w:val="24"/>
          <w:szCs w:val="24"/>
        </w:rPr>
        <w:t xml:space="preserve"> </w:t>
      </w:r>
    </w:p>
    <w:p w14:paraId="0BDE461D" w14:textId="0A10C3BB" w:rsidR="003C22EA" w:rsidRDefault="009E0C39" w:rsidP="00405A5F">
      <w:pPr>
        <w:ind w:left="-567" w:right="4677" w:firstLine="283"/>
        <w:jc w:val="both"/>
        <w:rPr>
          <w:noProof/>
        </w:rPr>
      </w:pPr>
      <w:r>
        <w:rPr>
          <w:noProof/>
        </w:rPr>
        <w:drawing>
          <wp:inline distT="0" distB="0" distL="0" distR="0" wp14:anchorId="4F0EB85B" wp14:editId="130842E3">
            <wp:extent cx="3714750" cy="2514600"/>
            <wp:effectExtent l="19050" t="0" r="0" b="0"/>
            <wp:docPr id="38" name="Gráfico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5916547" w14:textId="289C2835" w:rsidR="00FA2536" w:rsidRDefault="00694E47" w:rsidP="00405A5F">
      <w:pPr>
        <w:ind w:left="-567" w:right="4677" w:firstLine="283"/>
        <w:jc w:val="both"/>
        <w:rPr>
          <w:noProof/>
        </w:rPr>
      </w:pPr>
      <w:r>
        <w:rPr>
          <w:b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8C8A901" wp14:editId="78581895">
                <wp:simplePos x="0" y="0"/>
                <wp:positionH relativeFrom="column">
                  <wp:posOffset>3305175</wp:posOffset>
                </wp:positionH>
                <wp:positionV relativeFrom="paragraph">
                  <wp:posOffset>130810</wp:posOffset>
                </wp:positionV>
                <wp:extent cx="3162300" cy="352425"/>
                <wp:effectExtent l="38100" t="57150" r="57150" b="66675"/>
                <wp:wrapNone/>
                <wp:docPr id="9" name="Fluxograma: Processo alternativ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5242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5642E" id="Fluxograma: Processo alternativo 9" o:spid="_x0000_s1026" type="#_x0000_t176" style="position:absolute;margin-left:260.25pt;margin-top:10.3pt;width:249pt;height:27.75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b5EAMAAJwGAAAOAAAAZHJzL2Uyb0RvYy54bWysVUtv2zAMvg/YfxB0Xx07SR9BnSJIkWFA&#10;1wZNh54VWY4FyKImKY/u14+SHDftih2GXRTJJD+SHx+5vjm0iuyEdRJ0SfOzASVCc6ik3pT0x9Pi&#10;yyUlzjNdMQValPRFOHoz/fzpem8mooAGVCUsQRDtJntT0sZ7M8kyxxvRMncGRmgU1mBb5vFpN1ll&#10;2R7RW5UVg8F5tgdbGQtcOIdfb5OQTiN+XQvuH+raCU9USTE2H08bz3U4s+k1m2wsM43kXRjsH6Jo&#10;mdTotIe6ZZ6RrZV/QLWSW3BQ+zMObQZ1LbmIOWA2+eBdNquGGRFzQXKc6Wly/w+W3++WlsiqpFeU&#10;aNZiiRZqewCkpGUTskzMAmHKC6uZlzsgV4G1vXETNF6Zpe1eDq+BgkNt2/CLyZFDZPqlZ1ocPOH4&#10;cZifF8MBFoSjbDguRsU4gGav1sY6/1VAS8KlpLWC/bxh1s+6QEQXWmSd7e6cT/ZHuxCBAyWrhVQq&#10;PkJLibmyZMewGdabvPP4Rktpsi9pcTm+GEfkN8LYlacQRdRR2/Y7VAm2GA8wrRRKrx4TO0HCNJVO&#10;MQkthlW4cuTesi5bsL4JJQhdubCgfUBEI7lp/KPcECtxunxjhVh6SiqJDR1VENjxHtKZBL0WO6Ge&#10;Ql75+TgPrCdOOYBaKZbQg2nUz0JlUy3jzb8oEZ3rR1Fjp2D1Utp9eilzxtGzzxNrDatE+hz4+JgQ&#10;FQADco0V6rE7gLfFOmInXjv9YCriiPfGg+T9b8a9RfSM1PbGrdRgPwJQmFXnOeljPU+oCdc1VC84&#10;RxbSgnGGLyT27R1zfsksbhQkHbekf8AjtHJJobtR0oD99dH3oI+DjlJK9tgLJXU/t8wKStQ3jSvg&#10;Kh+NwkqLj9H4osCHPZWsTyV6284B+z7HfWx4vAZ9r47X2kL7jMt0FryiiGmOvkvKvT0+5j5tTlzH&#10;XMxmUQ3XmGH+Tq8MD+CB1dBdT4dnZk3XaB7H/h6O24xN3o1r0g2WGmZbD7WMs/zKa8c3rsA4Sd1g&#10;hB17+o5ar38q098AAAD//wMAUEsDBBQABgAIAAAAIQDgUGgX3QAAAAoBAAAPAAAAZHJzL2Rvd25y&#10;ZXYueG1sTI/LasMwEEX3hf6DmEJ3jWSDHeNaDm2gULopSfoBY2v8oHoYS47dv6+yapczc7hzbnXY&#10;jGZXmv3orIRkJ4CRbZ0abS/h6/L2VADzAa1C7SxJ+CEPh/r+rsJSudWe6HoOPYsh1pcoYQhhKjn3&#10;7UAG/c5NZOOtc7PBEMe552rGNYYbzVMhcm5wtPHDgBMdB2q/z4uRUCzHFT8/FtHrU5d1FPbvr5dG&#10;yseH7eUZWKAt/MFw04/qUEenxi1WeaYlZKnIIiohFTmwGyCSIm4aCfs8AV5X/H+F+hcAAP//AwBQ&#10;SwECLQAUAAYACAAAACEAtoM4kv4AAADhAQAAEwAAAAAAAAAAAAAAAAAAAAAAW0NvbnRlbnRfVHlw&#10;ZXNdLnhtbFBLAQItABQABgAIAAAAIQA4/SH/1gAAAJQBAAALAAAAAAAAAAAAAAAAAC8BAABfcmVs&#10;cy8ucmVsc1BLAQItABQABgAIAAAAIQBqt3b5EAMAAJwGAAAOAAAAAAAAAAAAAAAAAC4CAABkcnMv&#10;ZTJvRG9jLnhtbFBLAQItABQABgAIAAAAIQDgUGgX3QAAAAoBAAAPAAAAAAAAAAAAAAAAAGoFAABk&#10;cnMvZG93bnJldi54bWxQSwUGAAAAAAQABADzAAAAdAYAAAAA&#10;" fillcolor="white [3212]" strokecolor="#393737 [814]" strokeweight="2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ACD545" wp14:editId="1FCDFD0D">
                <wp:simplePos x="0" y="0"/>
                <wp:positionH relativeFrom="column">
                  <wp:posOffset>3402330</wp:posOffset>
                </wp:positionH>
                <wp:positionV relativeFrom="paragraph">
                  <wp:posOffset>139065</wp:posOffset>
                </wp:positionV>
                <wp:extent cx="2743200" cy="34290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2E89A" w14:textId="77777777" w:rsidR="00670EDE" w:rsidRPr="00954529" w:rsidRDefault="00670EDE" w:rsidP="001E66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Condição de pagar suas dívidas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CD545" id="Caixa de texto 7" o:spid="_x0000_s1037" type="#_x0000_t202" style="position:absolute;left:0;text-align:left;margin-left:267.9pt;margin-top:10.95pt;width:3in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ByhAIAAHAFAAAOAAAAZHJzL2Uyb0RvYy54bWysVE1vGyEQvVfqf0Dcm7UdJ24sryPXUapK&#10;URLVqXLGLNiowFDA3nV/fQZ217HSXlL1sjswbx7zPbtujCZ74YMCW9Lh2YASYTlUym5K+uPp9tNn&#10;SkJktmIarCjpQQR6Pf/4YVa7qRjBFnQlPEESG6a1K+k2RjctisC3wrBwBk5YVErwhkU8+k1ReVYj&#10;u9HFaDC4LGrwlfPARQh4e9Mq6TzzSyl4fJAyiEh0SdG3mL8+f9fpW8xnbLrxzG0V79xg/+CFYcri&#10;o0eqGxYZ2Xn1B5VR3EMAGc84mAKkVFzkGDCa4eBNNKstcyLHgskJ7pim8P9o+f3+0RNVlXRCiWUG&#10;S7RkqmGkEiSKJgKZpBzVLkwRunIIjs0XaLDW/X3AyxR6I71JfwyKoB6zfThmGJkIx8vRZHyOZaOE&#10;o+58PLpCGemLV2vnQ/wqwJAklNRjBXNi2f4uxBbaQ9JjFm6V1rmK2pK6pJfnF4NscNQgubYJK3I/&#10;dDQpotbzLMWDFgmj7XchMR85gHSRO1EstSd7hj3EOBc25tgzL6ITSqIT7zHs8K9evce4jaN/GWw8&#10;Ghtlwefo37hd/exdli0ec34SdxJjs25yIwzHfWXXUB2w4B7asQmO3yqsyh0L8ZF5nBMsJM5+fMCP&#10;1IDZh06iZAv+99/uEx7bF7WU1Dh3JQ2/dswLSvQ3i419NRyP06Dmw/hiMsKDP9WsTzV2Z5aAZRni&#10;lnE8iwkfdS9KD+YZV8QivYoqZjm+XdLYi8vYbgNcMVwsFhmEo+lYvLMrxxN1qlLquafmmXnXNWYa&#10;jnvoJ5RN3/Rni02WFha7CFLl5k2JbrPaFQDHOrd/t4LS3jg9Z9Tropy/AAAA//8DAFBLAwQUAAYA&#10;CAAAACEAEmuJp+EAAAAJAQAADwAAAGRycy9kb3ducmV2LnhtbEyPwU7DMBBE70j8g7VI3KjToLRN&#10;yKaqIlVICA4tvXDbxG4SEa9D7LaBr8ecynFnRzNv8vVkenHWo+ssI8xnEQjNtVUdNwiH9+3DCoTz&#10;xIp6yxrhWztYF7c3OWXKXninz3vfiBDCLiOE1vshk9LVrTbkZnbQHH5HOxry4RwbqUa6hHDTyziK&#10;FtJQx6GhpUGXra4/9yeD8FJu32hXxWb105fPr8fN8HX4SBDv76bNEwivJ381wx9+QIciMFX2xMqJ&#10;HiF5TAK6R4jnKYhgSBfLIFQIyyQFWeTy/4LiFwAA//8DAFBLAQItABQABgAIAAAAIQC2gziS/gAA&#10;AOEBAAATAAAAAAAAAAAAAAAAAAAAAABbQ29udGVudF9UeXBlc10ueG1sUEsBAi0AFAAGAAgAAAAh&#10;ADj9If/WAAAAlAEAAAsAAAAAAAAAAAAAAAAALwEAAF9yZWxzLy5yZWxzUEsBAi0AFAAGAAgAAAAh&#10;AO1x8HKEAgAAcAUAAA4AAAAAAAAAAAAAAAAALgIAAGRycy9lMm9Eb2MueG1sUEsBAi0AFAAGAAgA&#10;AAAhABJriafhAAAACQEAAA8AAAAAAAAAAAAAAAAA3gQAAGRycy9kb3ducmV2LnhtbFBLBQYAAAAA&#10;BAAEAPMAAADsBQAAAAA=&#10;" filled="f" stroked="f" strokeweight=".5pt">
                <v:textbox>
                  <w:txbxContent>
                    <w:p w14:paraId="6042E89A" w14:textId="77777777" w:rsidR="00670EDE" w:rsidRPr="00954529" w:rsidRDefault="00670EDE" w:rsidP="001E66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Condição de pagar suas dívidas</w:t>
                      </w:r>
                    </w:p>
                  </w:txbxContent>
                </v:textbox>
              </v:shape>
            </w:pict>
          </mc:Fallback>
        </mc:AlternateContent>
      </w:r>
    </w:p>
    <w:p w14:paraId="15F57F2D" w14:textId="5A1A5018" w:rsidR="007D68A4" w:rsidRDefault="00FA2536" w:rsidP="00710996">
      <w:pPr>
        <w:ind w:left="4111" w:right="4677" w:hanging="567"/>
        <w:jc w:val="both"/>
        <w:rPr>
          <w:noProof/>
        </w:rPr>
      </w:pPr>
      <w:r>
        <w:rPr>
          <w:b/>
          <w:noProof/>
          <w:color w:val="1F4E79" w:themeColor="accent1" w:themeShade="8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BFA75E" wp14:editId="3F52BC01">
                <wp:simplePos x="0" y="0"/>
                <wp:positionH relativeFrom="column">
                  <wp:posOffset>-257175</wp:posOffset>
                </wp:positionH>
                <wp:positionV relativeFrom="paragraph">
                  <wp:posOffset>454025</wp:posOffset>
                </wp:positionV>
                <wp:extent cx="3562350" cy="2219325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BF16E" w14:textId="5366D7F2" w:rsidR="003E5CBE" w:rsidRDefault="003E5CBE" w:rsidP="003E5CBE">
                            <w:pPr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4428D3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Das famílias que se declararam com </w:t>
                            </w:r>
                            <w:r w:rsidR="00B14598" w:rsidRPr="004428D3">
                              <w:rPr>
                                <w:bCs/>
                                <w:sz w:val="24"/>
                                <w:szCs w:val="24"/>
                              </w:rPr>
                              <w:t>dívidas</w:t>
                            </w:r>
                            <w:r w:rsidRPr="004428D3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em atraso (</w:t>
                            </w:r>
                            <w:r w:rsidR="000960EB">
                              <w:rPr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B93121">
                              <w:rPr>
                                <w:bCs/>
                                <w:sz w:val="24"/>
                                <w:szCs w:val="24"/>
                              </w:rPr>
                              <w:t>8,3</w:t>
                            </w:r>
                            <w:r w:rsidRPr="004428D3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%), </w:t>
                            </w:r>
                            <w:r w:rsidR="00470D95">
                              <w:rPr>
                                <w:bCs/>
                                <w:sz w:val="24"/>
                                <w:szCs w:val="24"/>
                              </w:rPr>
                              <w:t>37,6</w:t>
                            </w:r>
                            <w:r w:rsidRPr="004428D3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% </w:t>
                            </w:r>
                            <w:r w:rsidR="00B742B6" w:rsidRPr="004428D3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pagarão pelo menos </w:t>
                            </w:r>
                            <w:r w:rsidR="004428D3">
                              <w:rPr>
                                <w:bCs/>
                                <w:sz w:val="24"/>
                                <w:szCs w:val="24"/>
                              </w:rPr>
                              <w:t>parcialmente</w:t>
                            </w:r>
                            <w:r w:rsidR="00B742B6" w:rsidRPr="004428D3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, enquanto </w:t>
                            </w:r>
                            <w:r w:rsidR="00EC6F8F">
                              <w:rPr>
                                <w:bCs/>
                                <w:sz w:val="24"/>
                                <w:szCs w:val="24"/>
                              </w:rPr>
                              <w:t>40</w:t>
                            </w:r>
                            <w:r w:rsidR="00470D95">
                              <w:rPr>
                                <w:bCs/>
                                <w:sz w:val="24"/>
                                <w:szCs w:val="24"/>
                              </w:rPr>
                              <w:t>,0</w:t>
                            </w:r>
                            <w:r w:rsidR="00B742B6" w:rsidRPr="004428D3">
                              <w:rPr>
                                <w:bCs/>
                                <w:sz w:val="24"/>
                                <w:szCs w:val="24"/>
                              </w:rPr>
                              <w:t>% declararam que não conseguirão quitá-las.</w:t>
                            </w:r>
                            <w:r w:rsidR="00CC5F12" w:rsidRPr="004428D3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8CC6E6F" w14:textId="5D0F8631" w:rsidR="004428D3" w:rsidRPr="004428D3" w:rsidRDefault="004428D3" w:rsidP="003E5CBE">
                            <w:pPr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="00470D95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iante do atual momento em que vivemos </w:t>
                            </w:r>
                            <w:r w:rsidR="00707EA3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a economia e a renda </w:t>
                            </w:r>
                            <w:proofErr w:type="gramStart"/>
                            <w:r w:rsidR="00707EA3">
                              <w:rPr>
                                <w:bCs/>
                                <w:sz w:val="24"/>
                                <w:szCs w:val="24"/>
                              </w:rPr>
                              <w:t>das família</w:t>
                            </w:r>
                            <w:proofErr w:type="gramEnd"/>
                            <w:r w:rsidR="00707EA3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londrinenses também foi a</w:t>
                            </w:r>
                            <w:r w:rsidR="00DB7120">
                              <w:rPr>
                                <w:bCs/>
                                <w:sz w:val="24"/>
                                <w:szCs w:val="24"/>
                              </w:rPr>
                              <w:t>fetada, sendo esse o maior índice</w:t>
                            </w:r>
                            <w:r w:rsidR="00E93B6E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já</w:t>
                            </w:r>
                            <w:r w:rsidR="00DB7120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registrado pela PEIC</w:t>
                            </w:r>
                            <w:r w:rsidR="000958E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Londrina desde o quarto trimestre de 2016</w:t>
                            </w:r>
                            <w:r w:rsidR="00E93B6E">
                              <w:rPr>
                                <w:bCs/>
                                <w:sz w:val="24"/>
                                <w:szCs w:val="24"/>
                              </w:rPr>
                              <w:t>, quando se trata de quitar dívidas em atraso.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FA75E" id="_x0000_t202" coordsize="21600,21600" o:spt="202" path="m,l,21600r21600,l21600,xe">
                <v:stroke joinstyle="miter"/>
                <v:path gradientshapeok="t" o:connecttype="rect"/>
              </v:shapetype>
              <v:shape id="Caixa de Texto 41" o:spid="_x0000_s1038" type="#_x0000_t202" style="position:absolute;left:0;text-align:left;margin-left:-20.25pt;margin-top:35.75pt;width:280.5pt;height:17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cMNQIAAGIEAAAOAAAAZHJzL2Uyb0RvYy54bWysVE2P2jAQvVfqf7B8LyHho7sRYUVZUVVC&#10;uytBtWfjOMSS43FtQ0J/fccOsHTbU9WLGc8b5uO9cWYPXaPIUVgnQRc0HQwpEZpDKfW+oN+3q093&#10;lDjPdMkUaFHQk3D0Yf7xw6w1ucigBlUKSzCJdnlrClp7b/IkcbwWDXMDMEIjWIFtmMer3SelZS1m&#10;b1SSDYfTpAVbGgtcOIfexx6k85i/qgT3z1XlhCeqoNibj6eN5y6cyXzG8r1lppb83Ab7hy4aJjUW&#10;vaZ6ZJ6Rg5V/pGokt+Cg8gMOTQJVJbmIM+A06fDdNJuaGRFnQXKcudLk/l9a/nR8sUSWBR2nlGjW&#10;oEZLJjtGSkG2ovNAEECWWuNyDN4YDPfdF+hQ7YvfoTMM31W2Cb84FkEc+T5dOcZUhKNzNJlmowlC&#10;HLEsS+9H2STkSd7+bqzzXwU0JBgFtShi5JYd1873oZeQUE3DSioVhVSatAWdhvy/IZhcaawRhuib&#10;DZbvdl0cPc0uk+ygPOGAFvpFcYavJDaxZs6/MIubgY3jtvtnPCoFWAzOFiU12J9/84d4FAxRSlrc&#10;tIK6HwdmBSXqm0Yp79PxOKxmvIwnnzO82Ftkd4voQ7MEXGZUC7uLZoj36mJWFppXfBSLUBUhpjnW&#10;Lqi/mEvf7z8+Ki4WixiEy2iYX+uN4SF1IC9QvO1emTVnHTxK+ASXnWT5Ozn62J72xcFDJaNWgeie&#10;1TP/uMhR7fOjCy/l9h6j3j4N818AAAD//wMAUEsDBBQABgAIAAAAIQBJGJ3n4QAAAAoBAAAPAAAA&#10;ZHJzL2Rvd25yZXYueG1sTI/BTsMwDIbvSHuHyJO4bUmrFabSdJoqTUgIDhu7cEubrK1InNJkW+Hp&#10;8U5wsmx/+v252EzOsosZQ+9RQrIUwAw2XvfYSji+7xZrYCEq1Mp6NBK+TYBNObsrVK79Fffmcogt&#10;oxAMuZLQxTjknIemM06FpR8M0u7kR6citWPL9aiuFO4sT4V44E71SBc6NZiqM83n4ewkvFS7N7Wv&#10;U7f+sdXz62k7fB0/Minv59P2CVg0U/yD4aZP6lCSU+3PqAOzEhYrkREq4TGhSkCW3ga1hFWaCOBl&#10;wf+/UP4CAAD//wMAUEsBAi0AFAAGAAgAAAAhALaDOJL+AAAA4QEAABMAAAAAAAAAAAAAAAAAAAAA&#10;AFtDb250ZW50X1R5cGVzXS54bWxQSwECLQAUAAYACAAAACEAOP0h/9YAAACUAQAACwAAAAAAAAAA&#10;AAAAAAAvAQAAX3JlbHMvLnJlbHNQSwECLQAUAAYACAAAACEACp33DDUCAABiBAAADgAAAAAAAAAA&#10;AAAAAAAuAgAAZHJzL2Uyb0RvYy54bWxQSwECLQAUAAYACAAAACEASRid5+EAAAAKAQAADwAAAAAA&#10;AAAAAAAAAACPBAAAZHJzL2Rvd25yZXYueG1sUEsFBgAAAAAEAAQA8wAAAJ0FAAAAAA==&#10;" filled="f" stroked="f" strokeweight=".5pt">
                <v:textbox>
                  <w:txbxContent>
                    <w:p w14:paraId="5E3BF16E" w14:textId="5366D7F2" w:rsidR="003E5CBE" w:rsidRDefault="003E5CBE" w:rsidP="003E5CBE">
                      <w:pPr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 w:rsidRPr="004428D3">
                        <w:rPr>
                          <w:bCs/>
                          <w:sz w:val="24"/>
                          <w:szCs w:val="24"/>
                        </w:rPr>
                        <w:t xml:space="preserve">Das famílias que se declararam com </w:t>
                      </w:r>
                      <w:r w:rsidR="00B14598" w:rsidRPr="004428D3">
                        <w:rPr>
                          <w:bCs/>
                          <w:sz w:val="24"/>
                          <w:szCs w:val="24"/>
                        </w:rPr>
                        <w:t>dívidas</w:t>
                      </w:r>
                      <w:r w:rsidRPr="004428D3">
                        <w:rPr>
                          <w:bCs/>
                          <w:sz w:val="24"/>
                          <w:szCs w:val="24"/>
                        </w:rPr>
                        <w:t xml:space="preserve"> em atraso (</w:t>
                      </w:r>
                      <w:r w:rsidR="000960EB">
                        <w:rPr>
                          <w:bCs/>
                          <w:sz w:val="24"/>
                          <w:szCs w:val="24"/>
                        </w:rPr>
                        <w:t>3</w:t>
                      </w:r>
                      <w:r w:rsidR="00B93121">
                        <w:rPr>
                          <w:bCs/>
                          <w:sz w:val="24"/>
                          <w:szCs w:val="24"/>
                        </w:rPr>
                        <w:t>8,3</w:t>
                      </w:r>
                      <w:r w:rsidRPr="004428D3">
                        <w:rPr>
                          <w:bCs/>
                          <w:sz w:val="24"/>
                          <w:szCs w:val="24"/>
                        </w:rPr>
                        <w:t xml:space="preserve">%), </w:t>
                      </w:r>
                      <w:r w:rsidR="00470D95">
                        <w:rPr>
                          <w:bCs/>
                          <w:sz w:val="24"/>
                          <w:szCs w:val="24"/>
                        </w:rPr>
                        <w:t>37,6</w:t>
                      </w:r>
                      <w:r w:rsidRPr="004428D3">
                        <w:rPr>
                          <w:bCs/>
                          <w:sz w:val="24"/>
                          <w:szCs w:val="24"/>
                        </w:rPr>
                        <w:t xml:space="preserve">% </w:t>
                      </w:r>
                      <w:r w:rsidR="00B742B6" w:rsidRPr="004428D3">
                        <w:rPr>
                          <w:bCs/>
                          <w:sz w:val="24"/>
                          <w:szCs w:val="24"/>
                        </w:rPr>
                        <w:t xml:space="preserve">pagarão pelo menos </w:t>
                      </w:r>
                      <w:r w:rsidR="004428D3">
                        <w:rPr>
                          <w:bCs/>
                          <w:sz w:val="24"/>
                          <w:szCs w:val="24"/>
                        </w:rPr>
                        <w:t>parcialmente</w:t>
                      </w:r>
                      <w:r w:rsidR="00B742B6" w:rsidRPr="004428D3">
                        <w:rPr>
                          <w:bCs/>
                          <w:sz w:val="24"/>
                          <w:szCs w:val="24"/>
                        </w:rPr>
                        <w:t xml:space="preserve">, enquanto </w:t>
                      </w:r>
                      <w:r w:rsidR="00EC6F8F">
                        <w:rPr>
                          <w:bCs/>
                          <w:sz w:val="24"/>
                          <w:szCs w:val="24"/>
                        </w:rPr>
                        <w:t>40</w:t>
                      </w:r>
                      <w:r w:rsidR="00470D95">
                        <w:rPr>
                          <w:bCs/>
                          <w:sz w:val="24"/>
                          <w:szCs w:val="24"/>
                        </w:rPr>
                        <w:t>,0</w:t>
                      </w:r>
                      <w:r w:rsidR="00B742B6" w:rsidRPr="004428D3">
                        <w:rPr>
                          <w:bCs/>
                          <w:sz w:val="24"/>
                          <w:szCs w:val="24"/>
                        </w:rPr>
                        <w:t>% declararam que não conseguirão quitá-las.</w:t>
                      </w:r>
                      <w:r w:rsidR="00CC5F12" w:rsidRPr="004428D3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8CC6E6F" w14:textId="5D0F8631" w:rsidR="004428D3" w:rsidRPr="004428D3" w:rsidRDefault="004428D3" w:rsidP="003E5CBE">
                      <w:pPr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D</w:t>
                      </w:r>
                      <w:r w:rsidR="00470D95">
                        <w:rPr>
                          <w:bCs/>
                          <w:sz w:val="24"/>
                          <w:szCs w:val="24"/>
                        </w:rPr>
                        <w:t xml:space="preserve">iante do atual momento em que vivemos </w:t>
                      </w:r>
                      <w:r w:rsidR="00707EA3">
                        <w:rPr>
                          <w:bCs/>
                          <w:sz w:val="24"/>
                          <w:szCs w:val="24"/>
                        </w:rPr>
                        <w:t>a economia e a renda das família londrinenses também foi a</w:t>
                      </w:r>
                      <w:r w:rsidR="00DB7120">
                        <w:rPr>
                          <w:bCs/>
                          <w:sz w:val="24"/>
                          <w:szCs w:val="24"/>
                        </w:rPr>
                        <w:t>fetada, sendo esse o maior índice</w:t>
                      </w:r>
                      <w:r w:rsidR="00E93B6E">
                        <w:rPr>
                          <w:bCs/>
                          <w:sz w:val="24"/>
                          <w:szCs w:val="24"/>
                        </w:rPr>
                        <w:t xml:space="preserve"> já</w:t>
                      </w:r>
                      <w:r w:rsidR="00DB7120">
                        <w:rPr>
                          <w:bCs/>
                          <w:sz w:val="24"/>
                          <w:szCs w:val="24"/>
                        </w:rPr>
                        <w:t xml:space="preserve"> registrado pela PEIC</w:t>
                      </w:r>
                      <w:r w:rsidR="000958E1">
                        <w:rPr>
                          <w:bCs/>
                          <w:sz w:val="24"/>
                          <w:szCs w:val="24"/>
                        </w:rPr>
                        <w:t xml:space="preserve"> Londrina desde o quarto trimestre de 2016</w:t>
                      </w:r>
                      <w:r w:rsidR="00E93B6E">
                        <w:rPr>
                          <w:bCs/>
                          <w:sz w:val="24"/>
                          <w:szCs w:val="24"/>
                        </w:rPr>
                        <w:t>, quando se trata de quitar dívidas em atraso.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3B27F9F" w14:textId="5235180F" w:rsidR="00DC555F" w:rsidRDefault="00DC555F" w:rsidP="00710996">
      <w:pPr>
        <w:ind w:left="4111" w:right="4677" w:hanging="567"/>
        <w:jc w:val="both"/>
        <w:rPr>
          <w:noProof/>
        </w:rPr>
      </w:pPr>
    </w:p>
    <w:p w14:paraId="191E7EEC" w14:textId="3E958D8A" w:rsidR="00DC555F" w:rsidRDefault="00DC555F" w:rsidP="00710996">
      <w:pPr>
        <w:ind w:left="4111" w:right="4677" w:hanging="567"/>
        <w:jc w:val="both"/>
        <w:rPr>
          <w:noProof/>
        </w:rPr>
      </w:pPr>
    </w:p>
    <w:p w14:paraId="601B7558" w14:textId="5668B9C4" w:rsidR="00DC555F" w:rsidRDefault="00DC555F" w:rsidP="00710996">
      <w:pPr>
        <w:ind w:left="4111" w:right="4677" w:hanging="567"/>
        <w:jc w:val="both"/>
        <w:rPr>
          <w:noProof/>
        </w:rPr>
      </w:pPr>
    </w:p>
    <w:p w14:paraId="56DE5942" w14:textId="45DC08EC" w:rsidR="00DC555F" w:rsidRDefault="009E0C39" w:rsidP="009E0C39">
      <w:pPr>
        <w:ind w:left="4111" w:right="4677"/>
        <w:jc w:val="both"/>
        <w:rPr>
          <w:noProof/>
        </w:rPr>
      </w:pPr>
      <w:r>
        <w:rPr>
          <w:noProof/>
        </w:rPr>
        <w:drawing>
          <wp:inline distT="0" distB="0" distL="0" distR="0" wp14:anchorId="254F2FD6" wp14:editId="7AF31BBB">
            <wp:extent cx="4453890" cy="2447925"/>
            <wp:effectExtent l="0" t="0" r="3810" b="0"/>
            <wp:docPr id="40" name="Gráfico 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E42204E" w14:textId="673F6263" w:rsidR="00DC555F" w:rsidRDefault="009E0C39" w:rsidP="00707C49">
      <w:pPr>
        <w:ind w:left="4111" w:right="4677" w:hanging="4111"/>
        <w:jc w:val="both"/>
        <w:rPr>
          <w:noProof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3EC20F" wp14:editId="623BBE2C">
                <wp:simplePos x="0" y="0"/>
                <wp:positionH relativeFrom="column">
                  <wp:posOffset>-701040</wp:posOffset>
                </wp:positionH>
                <wp:positionV relativeFrom="paragraph">
                  <wp:posOffset>3124835</wp:posOffset>
                </wp:positionV>
                <wp:extent cx="2743200" cy="342900"/>
                <wp:effectExtent l="0" t="0" r="0" b="0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2DE56" w14:textId="77777777" w:rsidR="00670EDE" w:rsidRPr="00954529" w:rsidRDefault="00670EDE" w:rsidP="00144EB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Metodologia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EC20F" id="Caixa de texto 78" o:spid="_x0000_s1042" type="#_x0000_t202" style="position:absolute;left:0;text-align:left;margin-left:-55.2pt;margin-top:246.05pt;width:3in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cghgIAAHIFAAAOAAAAZHJzL2Uyb0RvYy54bWysVFFPGzEMfp+0/xDlfVxbCoyKK+qKmCYh&#10;QIOJ5zSX0NNycZak7XW/ni+5XqnYXpj2cufEnx3bn+2Ly7YxbK18qMmWfHg04ExZSVVtn0v+4/H6&#10;02fOQhS2EoasKvlWBX45/fjhYuMmakRLMpXyDE5smGxcyZcxuklRBLlUjQhH5JSFUpNvRMTRPxeV&#10;Fxt4b0wxGgxOiw35ynmSKgTcXnVKPs3+tVYy3mkdVGSm5Igt5q/P30X6FtMLMXn2wi1ruQtD/EMU&#10;jagtHt27uhJRsJWv/3DV1NJTIB2PJDUFaV1LlXNANsPBm2welsKpnAuKE9y+TOH/uZW363vP6qrk&#10;Z2DKigYczUXdClYpFlUbiUGBKm1cmAD84ACP7RdqwXZ/H3CZkm+1b9IfaTHoUe/tvsZwxSQuR2fj&#10;YxDHmYTueDw6hwz3xau18yF+VdSwJJTcg8NcWrG+CbGD9pD0mKXr2pjMo7FsU/LT45NBNthr4NzY&#10;hFW5I3ZuUkZd5FmKW6MSxtjvSqMiOYF0kXtRzY1na4EuElIqG3Pu2S/QCaURxHsMd/jXqN5j3OXR&#10;v0w27o2b2pLP2b8Ju/rZh6w7PGp+kHcSY7tocysMT3tmF1RtQbinbnCCk9c1WLkRId4Lj0kBkZj+&#10;eIePNoTq007ibEn+99/uEx4NDC1nG0xeycOvlfCKM/PNorXPh+NxGtV8GJ+cjXDwh5rFocaumjmB&#10;liH2jJNZTPhoelF7ap6wJGbpVaiElXi75LEX57HbB1gyUs1mGYThdCLe2Acnk+vEUuq5x/ZJeLdr&#10;zDQdt9TPqJi86c8OmywtzVaRdJ2bNxW6q+qOAAx2bv/dEkqb4/CcUa+rcvoCAAD//wMAUEsDBBQA&#10;BgAIAAAAIQCvoDii5AAAAAwBAAAPAAAAZHJzL2Rvd25yZXYueG1sTI/BTsMwEETvSPyDtUjcWsch&#10;jUqaTVVFqpAQHFp64baJ3SRqbIfYbQNfjzmV42qeZt7m60n37KJG11mDIOYRMGVqKzvTIBw+trMl&#10;MOfJSOqtUQjfysG6uL/LKZP2anbqsvcNCyXGZYTQej9knLu6VZrc3A7KhOxoR00+nGPD5UjXUK57&#10;HkdRyjV1Jiy0NKiyVfVpf9YIr+X2nXZVrJc/ffnydtwMX4fPBeLjw7RZAfNq8jcY/vSDOhTBqbJn&#10;Ix3rEWZCRElgEZLnWAALyFMsUmAVwiJJBfAi5/+fKH4BAAD//wMAUEsBAi0AFAAGAAgAAAAhALaD&#10;OJL+AAAA4QEAABMAAAAAAAAAAAAAAAAAAAAAAFtDb250ZW50X1R5cGVzXS54bWxQSwECLQAUAAYA&#10;CAAAACEAOP0h/9YAAACUAQAACwAAAAAAAAAAAAAAAAAvAQAAX3JlbHMvLnJlbHNQSwECLQAUAAYA&#10;CAAAACEACy8HIIYCAAByBQAADgAAAAAAAAAAAAAAAAAuAgAAZHJzL2Uyb0RvYy54bWxQSwECLQAU&#10;AAYACAAAACEAr6A4ouQAAAAMAQAADwAAAAAAAAAAAAAAAADgBAAAZHJzL2Rvd25yZXYueG1sUEsF&#10;BgAAAAAEAAQA8wAAAPEFAAAAAA==&#10;" filled="f" stroked="f" strokeweight=".5pt">
                <v:textbox>
                  <w:txbxContent>
                    <w:p w14:paraId="2222DE56" w14:textId="77777777" w:rsidR="00670EDE" w:rsidRPr="00954529" w:rsidRDefault="00670EDE" w:rsidP="00144EB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Metodologia</w:t>
                      </w:r>
                    </w:p>
                  </w:txbxContent>
                </v:textbox>
              </v:shape>
            </w:pict>
          </mc:Fallback>
        </mc:AlternateContent>
      </w:r>
      <w:r w:rsidR="00707C49">
        <w:rPr>
          <w:noProof/>
        </w:rPr>
        <w:drawing>
          <wp:inline distT="0" distB="0" distL="0" distR="0" wp14:anchorId="05AE65FB" wp14:editId="75F562B3">
            <wp:extent cx="6010275" cy="2962275"/>
            <wp:effectExtent l="0" t="0" r="9525" b="9525"/>
            <wp:docPr id="45" name="Gráfico 4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B720D1C" w14:textId="0ED25C90" w:rsidR="00DC555F" w:rsidRDefault="009E0C39" w:rsidP="00710996">
      <w:pPr>
        <w:ind w:left="4111" w:right="4677" w:hanging="567"/>
        <w:jc w:val="both"/>
        <w:rPr>
          <w:noProof/>
        </w:rPr>
      </w:pPr>
      <w:r>
        <w:rPr>
          <w:b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9D729E" wp14:editId="3DA63997">
                <wp:simplePos x="0" y="0"/>
                <wp:positionH relativeFrom="column">
                  <wp:posOffset>-129540</wp:posOffset>
                </wp:positionH>
                <wp:positionV relativeFrom="paragraph">
                  <wp:posOffset>114300</wp:posOffset>
                </wp:positionV>
                <wp:extent cx="3162300" cy="352425"/>
                <wp:effectExtent l="57150" t="57150" r="57150" b="66675"/>
                <wp:wrapNone/>
                <wp:docPr id="79" name="Fluxograma: Processo alternativ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5242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D1D6D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79" o:spid="_x0000_s1026" type="#_x0000_t176" style="position:absolute;margin-left:-10.2pt;margin-top:9pt;width:249pt;height:27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hlEQMAAJ4GAAAOAAAAZHJzL2Uyb0RvYy54bWysVUtv2zAMvg/YfxB0Xx07SR9BnSJIkWFA&#10;1wZNh54VWY4FyKImKY/u14+SHDftih2GXRTJJD+SHx+5vjm0iuyEdRJ0SfOzASVCc6ik3pT0x9Pi&#10;yyUlzjNdMQValPRFOHoz/fzpem8mooAGVCUsQRDtJntT0sZ7M8kyxxvRMncGRmgU1mBb5vFpN1ll&#10;2R7RW5UVg8F5tgdbGQtcOIdfb5OQTiN+XQvuH+raCU9USTE2H08bz3U4s+k1m2wsM43kXRjsH6Jo&#10;mdTotIe6ZZ6RrZV/QLWSW3BQ+zMObQZ1LbmIOWA2+eBdNquGGRFzQXKc6Wly/w+W3++WlsiqpBdX&#10;lGjWYo0WansA5KRlE7JM1AJhygurmZc7IKiKvO2Nm6D5yixt93J4DSQcatuGX0yPHCLXLz3X4uAJ&#10;x4/D/LwYDrAkHGXDcTEqxgE0e7U21vmvAloSLiWtFeznDbN+1kUiutgi72x353yyP9qFCBwoWS2k&#10;UvERmkrMlSU7hu2w3uSdxzdaSpN9SYvL8cU4Ir8Rxr48hSiijtq236FKsMV4gGmlUHr1mNgJEqap&#10;dIpJaDGswpUj+ZZ12YL1TahB6MuFBe0DIhrJTeMf5YZYifPlGyvE0lNSSWzpqILAjveQziTotdgJ&#10;9RTyys/HeWA9ccoB1EqxhB5Mo34WKptqGW/+RYnoXD+KGnsFq5fS7tNLmTOOnn2eWGtYJdLnwMfH&#10;hKgAGJBrrFCP3QG8LdYRO/Ha6QdTEYe8Nx4k738z7i2iZ6S2N26lBvsRgMKsOs9JH+t5Qk24rqF6&#10;wUmykFaMM3whsW/vmPNLZnGnIOm4J/0DHqGVSwrdjZIG7K+Pvgd9HHWUUrLHXiip+7llVlCivmlc&#10;Alf5aBSWWnyMxhcFPuypZH0q0dt2Dtj3OW5kw+M16Ht1vNYW2mdcp7PgFUVMc/RdUu7t8TH3aXfi&#10;QuZiNotquMgM83d6ZXgAD6yG7no6PDNrukbzOPb3cNxnbPJuXJNusNQw23qoZZzlV147vnEJxknq&#10;BiNs2dN31Hr9W5n+BgAA//8DAFBLAwQUAAYACAAAACEAc0H7A94AAAAJAQAADwAAAGRycy9kb3du&#10;cmV2LnhtbEyPy07DMBBF90j8gzVI7Fqb0jZRiFNBJSTEBrXlAybx5CFiO4qdJvw9wwqWo3t059z8&#10;sNheXGkMnXcaHtYKBLnKm841Gj4vr6sURIjoDPbekYZvCnAobm9yzIyf3Ymu59gILnEhQw1tjEMm&#10;ZahashjWfiDHWe1Hi5HPsZFmxJnLbS83Su2lxc7xhxYHOrZUfZ0nqyGdjjN+vE+q6U/1rqaYvL1c&#10;Sq3v75bnJxCRlvgHw68+q0PBTqWfnAmi17DaqC2jHKS8iYFtkuxBlBqSxx3IIpf/FxQ/AAAA//8D&#10;AFBLAQItABQABgAIAAAAIQC2gziS/gAAAOEBAAATAAAAAAAAAAAAAAAAAAAAAABbQ29udGVudF9U&#10;eXBlc10ueG1sUEsBAi0AFAAGAAgAAAAhADj9If/WAAAAlAEAAAsAAAAAAAAAAAAAAAAALwEAAF9y&#10;ZWxzLy5yZWxzUEsBAi0AFAAGAAgAAAAhAM4dqGURAwAAngYAAA4AAAAAAAAAAAAAAAAALgIAAGRy&#10;cy9lMm9Eb2MueG1sUEsBAi0AFAAGAAgAAAAhAHNB+wPeAAAACQEAAA8AAAAAAAAAAAAAAAAAawUA&#10;AGRycy9kb3ducmV2LnhtbFBLBQYAAAAABAAEAPMAAAB2BgAAAAA=&#10;" fillcolor="white [3212]" strokecolor="#393737 [814]" strokeweight="2.25pt"/>
            </w:pict>
          </mc:Fallback>
        </mc:AlternateContent>
      </w:r>
    </w:p>
    <w:p w14:paraId="061C993F" w14:textId="601A3B99" w:rsidR="00CB0E68" w:rsidRDefault="00CB0E68" w:rsidP="00405A5F">
      <w:pPr>
        <w:ind w:left="-567" w:right="4677" w:firstLine="283"/>
        <w:jc w:val="both"/>
        <w:rPr>
          <w:b/>
          <w:color w:val="1F4E79" w:themeColor="accent1" w:themeShade="80"/>
          <w:sz w:val="24"/>
          <w:szCs w:val="24"/>
        </w:rPr>
      </w:pPr>
    </w:p>
    <w:p w14:paraId="35AE3CCB" w14:textId="6F112BEB" w:rsidR="001272BF" w:rsidRDefault="001272BF" w:rsidP="00004E9C">
      <w:pPr>
        <w:ind w:right="-567"/>
        <w:jc w:val="both"/>
        <w:rPr>
          <w:b/>
          <w:color w:val="1F4E79" w:themeColor="accent1" w:themeShade="80"/>
          <w:sz w:val="24"/>
          <w:szCs w:val="24"/>
        </w:rPr>
      </w:pPr>
    </w:p>
    <w:p w14:paraId="3AF1324F" w14:textId="77777777" w:rsidR="00A573E2" w:rsidRDefault="00A573E2" w:rsidP="00D77ED7">
      <w:pPr>
        <w:spacing w:after="120"/>
        <w:jc w:val="both"/>
        <w:rPr>
          <w:bCs/>
          <w:sz w:val="24"/>
          <w:szCs w:val="24"/>
        </w:rPr>
        <w:sectPr w:rsidR="00A573E2" w:rsidSect="00A573E2">
          <w:type w:val="continuous"/>
          <w:pgSz w:w="11906" w:h="16838"/>
          <w:pgMar w:top="2552" w:right="1133" w:bottom="1843" w:left="1134" w:header="708" w:footer="708" w:gutter="0"/>
          <w:cols w:space="708"/>
          <w:docGrid w:linePitch="360"/>
        </w:sectPr>
      </w:pPr>
    </w:p>
    <w:p w14:paraId="6C9498A1" w14:textId="1F89C9CE" w:rsidR="00D77ED7" w:rsidRPr="009A5476" w:rsidRDefault="00D77ED7" w:rsidP="00D77ED7">
      <w:pPr>
        <w:spacing w:after="120"/>
        <w:jc w:val="both"/>
        <w:rPr>
          <w:bCs/>
          <w:sz w:val="21"/>
          <w:szCs w:val="21"/>
        </w:rPr>
      </w:pPr>
      <w:r w:rsidRPr="009A5476">
        <w:rPr>
          <w:bCs/>
          <w:sz w:val="21"/>
          <w:szCs w:val="21"/>
        </w:rPr>
        <w:t xml:space="preserve">Esta pesquisa procura seguir os padrões de coleta e análise de dados de outras pesquisas levadas à cabo em todo o Brasil, e em especial pela Confederação Nacional do Comércio de Bens, Serviços e Turismo – CNC e suas congregadas </w:t>
      </w:r>
      <w:proofErr w:type="spellStart"/>
      <w:r w:rsidRPr="009A5476">
        <w:rPr>
          <w:bCs/>
          <w:sz w:val="21"/>
          <w:szCs w:val="21"/>
        </w:rPr>
        <w:t>Fecomercio</w:t>
      </w:r>
      <w:proofErr w:type="spellEnd"/>
      <w:r w:rsidRPr="009A5476">
        <w:rPr>
          <w:bCs/>
          <w:sz w:val="21"/>
          <w:szCs w:val="21"/>
        </w:rPr>
        <w:t xml:space="preserve"> de maneira a permitir a comparação dos resultados. </w:t>
      </w:r>
    </w:p>
    <w:p w14:paraId="1BB05672" w14:textId="7979D01E" w:rsidR="00D77ED7" w:rsidRPr="009A5476" w:rsidRDefault="00D77ED7" w:rsidP="00D77ED7">
      <w:pPr>
        <w:spacing w:after="120"/>
        <w:jc w:val="both"/>
        <w:rPr>
          <w:bCs/>
          <w:sz w:val="21"/>
          <w:szCs w:val="21"/>
        </w:rPr>
      </w:pPr>
      <w:r w:rsidRPr="009A5476">
        <w:rPr>
          <w:bCs/>
          <w:sz w:val="21"/>
          <w:szCs w:val="21"/>
        </w:rPr>
        <w:t xml:space="preserve">A população da pesquisa é composta por famílias residentes no município de Londrina e o respondente é um integrante da família detentor das informações solicitadas. </w:t>
      </w:r>
    </w:p>
    <w:p w14:paraId="56F113ED" w14:textId="42C8060B" w:rsidR="00D77ED7" w:rsidRPr="009A5476" w:rsidRDefault="00D77ED7" w:rsidP="00D77ED7">
      <w:pPr>
        <w:spacing w:after="120"/>
        <w:jc w:val="both"/>
        <w:rPr>
          <w:bCs/>
          <w:sz w:val="21"/>
          <w:szCs w:val="21"/>
        </w:rPr>
      </w:pPr>
      <w:r w:rsidRPr="009A5476">
        <w:rPr>
          <w:bCs/>
          <w:sz w:val="21"/>
          <w:szCs w:val="21"/>
        </w:rPr>
        <w:t>O levantamento dos dado</w:t>
      </w:r>
      <w:r w:rsidR="00EC0A13" w:rsidRPr="009A5476">
        <w:rPr>
          <w:bCs/>
          <w:sz w:val="21"/>
          <w:szCs w:val="21"/>
        </w:rPr>
        <w:t xml:space="preserve">s foi realizado </w:t>
      </w:r>
      <w:r w:rsidR="004428D3" w:rsidRPr="009A5476">
        <w:rPr>
          <w:bCs/>
          <w:sz w:val="21"/>
          <w:szCs w:val="21"/>
        </w:rPr>
        <w:t xml:space="preserve">entre os dias </w:t>
      </w:r>
      <w:r w:rsidR="00CF23B2">
        <w:rPr>
          <w:bCs/>
          <w:sz w:val="21"/>
          <w:szCs w:val="21"/>
        </w:rPr>
        <w:t>15</w:t>
      </w:r>
      <w:r w:rsidR="00A573E2" w:rsidRPr="009A5476">
        <w:rPr>
          <w:bCs/>
          <w:sz w:val="21"/>
          <w:szCs w:val="21"/>
        </w:rPr>
        <w:t xml:space="preserve"> e </w:t>
      </w:r>
      <w:r w:rsidR="00CF23B2">
        <w:rPr>
          <w:bCs/>
          <w:sz w:val="21"/>
          <w:szCs w:val="21"/>
        </w:rPr>
        <w:t>21</w:t>
      </w:r>
      <w:r w:rsidR="00A573E2" w:rsidRPr="009A5476">
        <w:rPr>
          <w:bCs/>
          <w:sz w:val="21"/>
          <w:szCs w:val="21"/>
        </w:rPr>
        <w:t xml:space="preserve"> de </w:t>
      </w:r>
      <w:r w:rsidR="00CF23B2">
        <w:rPr>
          <w:bCs/>
          <w:sz w:val="21"/>
          <w:szCs w:val="21"/>
        </w:rPr>
        <w:t>fevereiro</w:t>
      </w:r>
      <w:r w:rsidR="00EF2323" w:rsidRPr="009A5476">
        <w:rPr>
          <w:bCs/>
          <w:sz w:val="21"/>
          <w:szCs w:val="21"/>
        </w:rPr>
        <w:t xml:space="preserve"> de 20</w:t>
      </w:r>
      <w:r w:rsidR="00A573E2" w:rsidRPr="009A5476">
        <w:rPr>
          <w:bCs/>
          <w:sz w:val="21"/>
          <w:szCs w:val="21"/>
        </w:rPr>
        <w:t>2</w:t>
      </w:r>
      <w:r w:rsidR="00CF23B2">
        <w:rPr>
          <w:bCs/>
          <w:sz w:val="21"/>
          <w:szCs w:val="21"/>
        </w:rPr>
        <w:t>1</w:t>
      </w:r>
      <w:r w:rsidR="00A573E2" w:rsidRPr="009A5476">
        <w:rPr>
          <w:bCs/>
          <w:sz w:val="21"/>
          <w:szCs w:val="21"/>
        </w:rPr>
        <w:t xml:space="preserve">, com </w:t>
      </w:r>
      <w:r w:rsidR="00CF23B2">
        <w:rPr>
          <w:bCs/>
          <w:sz w:val="21"/>
          <w:szCs w:val="21"/>
        </w:rPr>
        <w:t>322</w:t>
      </w:r>
      <w:r w:rsidR="00A573E2" w:rsidRPr="009A5476">
        <w:rPr>
          <w:bCs/>
          <w:sz w:val="21"/>
          <w:szCs w:val="21"/>
        </w:rPr>
        <w:t xml:space="preserve"> respondentes</w:t>
      </w:r>
      <w:r w:rsidR="00177690" w:rsidRPr="009A5476">
        <w:rPr>
          <w:bCs/>
          <w:sz w:val="21"/>
          <w:szCs w:val="21"/>
        </w:rPr>
        <w:t>.</w:t>
      </w:r>
      <w:r w:rsidR="00A573E2" w:rsidRPr="009A5476">
        <w:rPr>
          <w:bCs/>
          <w:sz w:val="21"/>
          <w:szCs w:val="21"/>
        </w:rPr>
        <w:t xml:space="preserve"> A margem de erro da pesquisa é de </w:t>
      </w:r>
      <w:r w:rsidR="00CF23B2">
        <w:rPr>
          <w:bCs/>
          <w:sz w:val="21"/>
          <w:szCs w:val="21"/>
        </w:rPr>
        <w:t>5</w:t>
      </w:r>
      <w:r w:rsidR="00A573E2" w:rsidRPr="009A5476">
        <w:rPr>
          <w:bCs/>
          <w:sz w:val="21"/>
          <w:szCs w:val="21"/>
        </w:rPr>
        <w:t>%.</w:t>
      </w:r>
      <w:r w:rsidR="00177690" w:rsidRPr="009A5476">
        <w:rPr>
          <w:bCs/>
          <w:sz w:val="21"/>
          <w:szCs w:val="21"/>
        </w:rPr>
        <w:t xml:space="preserve"> </w:t>
      </w:r>
    </w:p>
    <w:p w14:paraId="799653FE" w14:textId="00E253EC" w:rsidR="00D77ED7" w:rsidRPr="009A5476" w:rsidRDefault="00D77ED7" w:rsidP="00D77ED7">
      <w:pPr>
        <w:spacing w:after="120"/>
        <w:jc w:val="both"/>
        <w:rPr>
          <w:bCs/>
          <w:sz w:val="21"/>
          <w:szCs w:val="21"/>
        </w:rPr>
      </w:pPr>
      <w:r w:rsidRPr="009A5476">
        <w:rPr>
          <w:bCs/>
          <w:sz w:val="21"/>
          <w:szCs w:val="21"/>
        </w:rPr>
        <w:t>Glossário:</w:t>
      </w:r>
    </w:p>
    <w:p w14:paraId="172142DE" w14:textId="77777777" w:rsidR="00D77ED7" w:rsidRPr="009A5476" w:rsidRDefault="00D77ED7" w:rsidP="00D77ED7">
      <w:pPr>
        <w:spacing w:after="120"/>
        <w:jc w:val="both"/>
        <w:rPr>
          <w:bCs/>
          <w:sz w:val="21"/>
          <w:szCs w:val="21"/>
        </w:rPr>
      </w:pPr>
      <w:r w:rsidRPr="009A5476">
        <w:rPr>
          <w:bCs/>
          <w:sz w:val="21"/>
          <w:szCs w:val="21"/>
        </w:rPr>
        <w:t xml:space="preserve">- Endividamento: refere-se ao número de famílias que possuem contas ou dívidas contraídas com </w:t>
      </w:r>
      <w:r w:rsidRPr="009A5476">
        <w:rPr>
          <w:bCs/>
          <w:sz w:val="21"/>
          <w:szCs w:val="21"/>
        </w:rPr>
        <w:t xml:space="preserve">cheques pré-datados, cartões de crédito, carnês de lojas, empréstimos pessoais, compra de imóvel e prestações de carro e de seguros. </w:t>
      </w:r>
    </w:p>
    <w:p w14:paraId="720F0168" w14:textId="77777777" w:rsidR="00D77ED7" w:rsidRPr="009A5476" w:rsidRDefault="00D77ED7" w:rsidP="00D77ED7">
      <w:pPr>
        <w:spacing w:after="120"/>
        <w:jc w:val="both"/>
        <w:rPr>
          <w:bCs/>
          <w:sz w:val="21"/>
          <w:szCs w:val="21"/>
        </w:rPr>
      </w:pPr>
      <w:r w:rsidRPr="009A5476">
        <w:rPr>
          <w:bCs/>
          <w:sz w:val="21"/>
          <w:szCs w:val="21"/>
        </w:rPr>
        <w:t>- Contas em Atraso: refere-se ao número de famílias que possuem contas ou dívidas EM ATRASO contraídas com cheques pré-datados, cartões de crédito, carnês de lojas, empréstimos pessoais, compra de imóvel e prestações de carro e de seguros.</w:t>
      </w:r>
    </w:p>
    <w:p w14:paraId="44B5ECEA" w14:textId="3EFBFDB7" w:rsidR="00177690" w:rsidRPr="009A5476" w:rsidRDefault="00D77ED7" w:rsidP="00D77ED7">
      <w:pPr>
        <w:spacing w:after="120"/>
        <w:jc w:val="both"/>
        <w:rPr>
          <w:bCs/>
          <w:color w:val="1F4E79" w:themeColor="accent1" w:themeShade="80"/>
          <w:sz w:val="21"/>
          <w:szCs w:val="21"/>
        </w:rPr>
      </w:pPr>
      <w:r w:rsidRPr="009A5476">
        <w:rPr>
          <w:bCs/>
          <w:sz w:val="21"/>
          <w:szCs w:val="21"/>
        </w:rPr>
        <w:t>- Inadimplência: diz respeito à parcela das famílias endividadas que não terão condições de honrar seus compromissos com contas ou dívidas, tais como cheques pré-datados, cartões de crédito, carnês de lojas, empréstimo pessoal, compra de imóvel e prestações de carro e de seguros.</w:t>
      </w:r>
      <w:r w:rsidRPr="009A5476">
        <w:rPr>
          <w:bCs/>
          <w:color w:val="1F4E79" w:themeColor="accent1" w:themeShade="80"/>
          <w:sz w:val="21"/>
          <w:szCs w:val="21"/>
        </w:rPr>
        <w:cr/>
      </w:r>
    </w:p>
    <w:p w14:paraId="01499F52" w14:textId="77777777" w:rsidR="009A5476" w:rsidRDefault="009A5476" w:rsidP="00D77ED7">
      <w:pPr>
        <w:spacing w:after="120"/>
        <w:jc w:val="both"/>
        <w:rPr>
          <w:b/>
          <w:sz w:val="32"/>
          <w:szCs w:val="32"/>
        </w:rPr>
        <w:sectPr w:rsidR="009A5476" w:rsidSect="009A5476">
          <w:type w:val="continuous"/>
          <w:pgSz w:w="11906" w:h="16838"/>
          <w:pgMar w:top="2552" w:right="1133" w:bottom="1843" w:left="1134" w:header="708" w:footer="708" w:gutter="0"/>
          <w:cols w:num="2" w:space="708"/>
          <w:docGrid w:linePitch="360"/>
        </w:sectPr>
      </w:pPr>
    </w:p>
    <w:p w14:paraId="1699AA8D" w14:textId="74E1B2B5" w:rsidR="009A5476" w:rsidRDefault="009A5476" w:rsidP="00D77ED7">
      <w:pPr>
        <w:spacing w:after="120"/>
        <w:jc w:val="both"/>
        <w:rPr>
          <w:b/>
          <w:sz w:val="32"/>
          <w:szCs w:val="32"/>
        </w:rPr>
      </w:pPr>
      <w:r w:rsidRPr="00A573E2">
        <w:rPr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047B02" wp14:editId="6490567E">
                <wp:simplePos x="0" y="0"/>
                <wp:positionH relativeFrom="column">
                  <wp:posOffset>3280410</wp:posOffset>
                </wp:positionH>
                <wp:positionV relativeFrom="paragraph">
                  <wp:posOffset>118745</wp:posOffset>
                </wp:positionV>
                <wp:extent cx="3028950" cy="695325"/>
                <wp:effectExtent l="0" t="0" r="0" b="9525"/>
                <wp:wrapNone/>
                <wp:docPr id="80" name="Caixa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695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D37B6" w14:textId="1C136944" w:rsidR="00670EDE" w:rsidRPr="004428D3" w:rsidRDefault="00CB0E68" w:rsidP="00EC0A13">
                            <w:pPr>
                              <w:jc w:val="both"/>
                            </w:pPr>
                            <w:r w:rsidRPr="004428D3">
                              <w:t>Coordenador</w:t>
                            </w:r>
                            <w:r w:rsidR="001511ED">
                              <w:t>es</w:t>
                            </w:r>
                            <w:r w:rsidR="00670EDE" w:rsidRPr="004428D3">
                              <w:t>: Prof. Dr. Marcos J. G. Rambalducci</w:t>
                            </w:r>
                            <w:r w:rsidR="001511ED">
                              <w:t>/ Prof. Dr. Lucas Santana da Cunha</w:t>
                            </w:r>
                          </w:p>
                          <w:p w14:paraId="327EF831" w14:textId="33ABE9F5" w:rsidR="00CB0E68" w:rsidRPr="004428D3" w:rsidRDefault="00CB0E68" w:rsidP="00EC0A13">
                            <w:pPr>
                              <w:jc w:val="both"/>
                            </w:pPr>
                            <w:r w:rsidRPr="004428D3">
                              <w:t xml:space="preserve">Responsável: </w:t>
                            </w:r>
                            <w:r w:rsidR="00710996">
                              <w:t xml:space="preserve">Mariana </w:t>
                            </w:r>
                            <w:r w:rsidR="00274D83">
                              <w:t xml:space="preserve">S. </w:t>
                            </w:r>
                            <w:r w:rsidR="009A5476">
                              <w:t>Cardoso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47B02" id="Caixa de texto 80" o:spid="_x0000_s1040" type="#_x0000_t202" style="position:absolute;left:0;text-align:left;margin-left:258.3pt;margin-top:9.35pt;width:238.5pt;height:5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LBkgIAAJoFAAAOAAAAZHJzL2Uyb0RvYy54bWysVEtPGzEQvlfqf7B8L5sEAiFig9IgqkoI&#10;UKHi7HjtxKrtcW0nu+mv79i7m6SUC1Uvu+OZb96Pq+vGaLIVPiiwJR2eDCgRlkOl7Kqk359vP00o&#10;CZHZimmwoqQ7Eej17OOHq9pNxQjWoCvhCRqxYVq7kq5jdNOiCHwtDAsn4IRFoQRvWMSnXxWVZzVa&#10;N7oYDQbnRQ2+ch64CAG5N62QzrJ9KQWPD1IGEYkuKcYW89fn7zJ9i9kVm648c2vFuzDYP0RhmLLo&#10;dG/qhkVGNl79Zcoo7iGAjCccTAFSKi5yDpjNcPAqm6c1cyLngsUJbl+m8P/M8vvtoyeqKukEy2OZ&#10;wR4tmGoYqQSJoolAUIBVql2YIvjJITw2n6HBbvf8gMyUfCO9SX9Mi6AcDe72NUZThCPzdDCaXI5R&#10;xFF2fjk+HY2TmeKg7XyIXwQYkoiSeuxhLi3b3oXYQntIchZAq+pWaZ0faW7EQnuyZdjx5SrHiMb/&#10;QGlLanR+imEkJQtJvbWsbeKIPDmdu5R5m2Gm4k6LhNH2m5BYuZzoG74Z58LG3n9GJ5REV+9R7PCH&#10;qN6j3OaBGtkz2LhXNsqCz9nnVTuUrPrRhyxbPPbmKO9ExmbZ5JEZXvQTsIRqh4PhoV2w4Pitwu7d&#10;sRAfmceNwobjlYgP+JEasPrQUZSswf96i5/wOOgopaTGDS1p+LlhXlCiv1pcgcvh2RmajflxNr4Y&#10;4cMfS5bHErsxC8CRGOI9cjyTCR91T0oP5gWPyTx5RRGzHH2XNPbkIrZ3A48RF/N5BuESOxbv7JPj&#10;yXQqc5rN5+aFedcNcNqie+h3mU1fzXGLTZoW5psIUuUhT4Vuq9o1AA9AXpPuWKULc/zOqMNJnf0G&#10;AAD//wMAUEsDBBQABgAIAAAAIQC2So833QAAAAoBAAAPAAAAZHJzL2Rvd25yZXYueG1sTI9BT4NA&#10;EIXvJv6HzZh4s0sxRUpZmmrs2QgePG7ZKWDZWcJuW+TXO570OO+9vPdNvp1sLy44+s6RguUiAoFU&#10;O9NRo+Cj2j+kIHzQZHTvCBV8o4dtcXuT68y4K73jpQyN4BLymVbQhjBkUvq6Rav9wg1I7B3daHXg&#10;c2ykGfWVy20v4yhKpNUd8UKrB3xpsT6VZ8u7rno9zbsgq32N5bNZzV9vn7NS93fTbgMi4BT+wvCL&#10;z+hQMNPBncl40StYLZOEo2ykTyA4sF4/snBgIU5jkEUu/79Q/AAAAP//AwBQSwECLQAUAAYACAAA&#10;ACEAtoM4kv4AAADhAQAAEwAAAAAAAAAAAAAAAAAAAAAAW0NvbnRlbnRfVHlwZXNdLnhtbFBLAQIt&#10;ABQABgAIAAAAIQA4/SH/1gAAAJQBAAALAAAAAAAAAAAAAAAAAC8BAABfcmVscy8ucmVsc1BLAQIt&#10;ABQABgAIAAAAIQBiDiLBkgIAAJoFAAAOAAAAAAAAAAAAAAAAAC4CAABkcnMvZTJvRG9jLnhtbFBL&#10;AQItABQABgAIAAAAIQC2So833QAAAAoBAAAPAAAAAAAAAAAAAAAAAOwEAABkcnMvZG93bnJldi54&#10;bWxQSwUGAAAAAAQABADzAAAA9gUAAAAA&#10;" fillcolor="white [3212]" stroked="f" strokeweight=".5pt">
                <v:textbox>
                  <w:txbxContent>
                    <w:p w14:paraId="07ED37B6" w14:textId="1C136944" w:rsidR="00670EDE" w:rsidRPr="004428D3" w:rsidRDefault="00CB0E68" w:rsidP="00EC0A13">
                      <w:pPr>
                        <w:jc w:val="both"/>
                      </w:pPr>
                      <w:r w:rsidRPr="004428D3">
                        <w:t>Coordenador</w:t>
                      </w:r>
                      <w:r w:rsidR="001511ED">
                        <w:t>es</w:t>
                      </w:r>
                      <w:r w:rsidR="00670EDE" w:rsidRPr="004428D3">
                        <w:t>: Prof. Dr. Marcos J. G. Rambalducci</w:t>
                      </w:r>
                      <w:r w:rsidR="001511ED">
                        <w:t>/ Prof. Dr. Lucas Santana da Cunha</w:t>
                      </w:r>
                    </w:p>
                    <w:p w14:paraId="327EF831" w14:textId="33ABE9F5" w:rsidR="00CB0E68" w:rsidRPr="004428D3" w:rsidRDefault="00CB0E68" w:rsidP="00EC0A13">
                      <w:pPr>
                        <w:jc w:val="both"/>
                      </w:pPr>
                      <w:r w:rsidRPr="004428D3">
                        <w:t xml:space="preserve">Responsável: </w:t>
                      </w:r>
                      <w:r w:rsidR="00710996">
                        <w:t xml:space="preserve">Mariana </w:t>
                      </w:r>
                      <w:r w:rsidR="00274D83">
                        <w:t xml:space="preserve">S. </w:t>
                      </w:r>
                      <w:r w:rsidR="009A5476">
                        <w:t>Cardoso</w:t>
                      </w:r>
                    </w:p>
                  </w:txbxContent>
                </v:textbox>
              </v:shape>
            </w:pict>
          </mc:Fallback>
        </mc:AlternateContent>
      </w:r>
    </w:p>
    <w:p w14:paraId="124EA9D9" w14:textId="2C668AA5" w:rsidR="00D77ED7" w:rsidRPr="00A573E2" w:rsidRDefault="00271B5F" w:rsidP="00D77ED7">
      <w:pPr>
        <w:spacing w:after="120"/>
        <w:jc w:val="both"/>
        <w:rPr>
          <w:b/>
          <w:sz w:val="32"/>
          <w:szCs w:val="32"/>
        </w:rPr>
      </w:pPr>
      <w:r w:rsidRPr="00A573E2">
        <w:rPr>
          <w:b/>
          <w:sz w:val="32"/>
          <w:szCs w:val="32"/>
        </w:rPr>
        <w:t>REALIZAÇÃO:</w:t>
      </w:r>
    </w:p>
    <w:p w14:paraId="5172A60C" w14:textId="28FB998B" w:rsidR="00144EB8" w:rsidRPr="006D0537" w:rsidRDefault="00271B5F" w:rsidP="004C55DC">
      <w:pPr>
        <w:jc w:val="both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459A7EB" wp14:editId="7B872569">
            <wp:extent cx="1003959" cy="333375"/>
            <wp:effectExtent l="0" t="0" r="5715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71" cy="36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8D3" w:rsidRPr="004428D3">
        <w:t xml:space="preserve"> </w:t>
      </w:r>
      <w:r w:rsidR="00A573E2">
        <w:t xml:space="preserve">       </w:t>
      </w:r>
      <w:r w:rsidR="001511ED">
        <w:rPr>
          <w:noProof/>
        </w:rPr>
        <w:drawing>
          <wp:inline distT="0" distB="0" distL="0" distR="0" wp14:anchorId="702AE506" wp14:editId="07F1F58B">
            <wp:extent cx="514350" cy="5143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3E2">
        <w:t xml:space="preserve">     </w:t>
      </w:r>
      <w:r w:rsidR="004428D3">
        <w:rPr>
          <w:noProof/>
        </w:rPr>
        <w:drawing>
          <wp:inline distT="0" distB="0" distL="0" distR="0" wp14:anchorId="2EBFFB59" wp14:editId="7C6D42D8">
            <wp:extent cx="1436370" cy="624618"/>
            <wp:effectExtent l="0" t="0" r="0" b="444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106" cy="66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BE1DF1">
        <w:rPr>
          <w:b/>
          <w:color w:val="1F4E79" w:themeColor="accent1" w:themeShade="80"/>
          <w:sz w:val="40"/>
          <w:szCs w:val="40"/>
        </w:rPr>
        <w:t xml:space="preserve">  </w:t>
      </w:r>
    </w:p>
    <w:sectPr w:rsidR="00144EB8" w:rsidRPr="006D0537" w:rsidSect="00A573E2">
      <w:type w:val="continuous"/>
      <w:pgSz w:w="11906" w:h="16838"/>
      <w:pgMar w:top="2552" w:right="1133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3AD110" w14:textId="77777777" w:rsidR="00F12486" w:rsidRDefault="00F12486" w:rsidP="005165E3">
      <w:r>
        <w:separator/>
      </w:r>
    </w:p>
  </w:endnote>
  <w:endnote w:type="continuationSeparator" w:id="0">
    <w:p w14:paraId="7CB68BB0" w14:textId="77777777" w:rsidR="00F12486" w:rsidRDefault="00F12486" w:rsidP="00516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san-serif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94A72" w14:textId="77777777" w:rsidR="00F12486" w:rsidRDefault="00F12486" w:rsidP="005165E3">
      <w:r>
        <w:separator/>
      </w:r>
    </w:p>
  </w:footnote>
  <w:footnote w:type="continuationSeparator" w:id="0">
    <w:p w14:paraId="102184AE" w14:textId="77777777" w:rsidR="00F12486" w:rsidRDefault="00F12486" w:rsidP="00516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1E48E" w14:textId="77777777" w:rsidR="00670EDE" w:rsidRDefault="00F12486">
    <w:pPr>
      <w:pStyle w:val="Cabealho"/>
    </w:pPr>
    <w:r>
      <w:rPr>
        <w:noProof/>
        <w:lang w:eastAsia="pt-BR"/>
      </w:rPr>
      <w:pict w14:anchorId="1564D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458438" o:spid="_x0000_s2050" type="#_x0000_t75" style="position:absolute;margin-left:0;margin-top:0;width:425.15pt;height:597.8pt;z-index:-251657216;mso-position-horizontal:center;mso-position-horizontal-relative:margin;mso-position-vertical:center;mso-position-vertical-relative:margin" o:allowincell="f">
          <v:imagedata r:id="rId1" o:title="marca dagua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618A3" w14:textId="77777777" w:rsidR="00670EDE" w:rsidRDefault="00F12486">
    <w:pPr>
      <w:pStyle w:val="Cabealho"/>
    </w:pPr>
    <w:r>
      <w:rPr>
        <w:noProof/>
        <w:lang w:eastAsia="pt-BR"/>
      </w:rPr>
      <w:pict w14:anchorId="587751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458439" o:spid="_x0000_s2051" type="#_x0000_t75" style="position:absolute;margin-left:-64.2pt;margin-top:-141.05pt;width:602.25pt;height:850.6pt;z-index:-251656192;mso-position-horizontal-relative:margin;mso-position-vertical-relative:margin" o:allowincell="f">
          <v:imagedata r:id="rId1" o:title="marca dagua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602E6" w14:textId="77777777" w:rsidR="00670EDE" w:rsidRDefault="00F12486">
    <w:pPr>
      <w:pStyle w:val="Cabealho"/>
    </w:pPr>
    <w:r>
      <w:rPr>
        <w:noProof/>
        <w:lang w:eastAsia="pt-BR"/>
      </w:rPr>
      <w:pict w14:anchorId="746F5D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458437" o:spid="_x0000_s2049" type="#_x0000_t75" style="position:absolute;margin-left:0;margin-top:0;width:425.15pt;height:597.8pt;z-index:-251658240;mso-position-horizontal:center;mso-position-horizontal-relative:margin;mso-position-vertical:center;mso-position-vertical-relative:margin" o:allowincell="f">
          <v:imagedata r:id="rId1" o:title="marca dagua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2128CB"/>
    <w:multiLevelType w:val="hybridMultilevel"/>
    <w:tmpl w:val="829628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568F9"/>
    <w:multiLevelType w:val="hybridMultilevel"/>
    <w:tmpl w:val="41CA6462"/>
    <w:lvl w:ilvl="0" w:tplc="AEC2D4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70421"/>
    <w:multiLevelType w:val="hybridMultilevel"/>
    <w:tmpl w:val="80DA8CDE"/>
    <w:lvl w:ilvl="0" w:tplc="0F42AB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8E1F7E"/>
    <w:multiLevelType w:val="hybridMultilevel"/>
    <w:tmpl w:val="565C5B3C"/>
    <w:lvl w:ilvl="0" w:tplc="6824B0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5E3"/>
    <w:rsid w:val="00000201"/>
    <w:rsid w:val="00001AC1"/>
    <w:rsid w:val="00003F4A"/>
    <w:rsid w:val="00003F4F"/>
    <w:rsid w:val="00004E9C"/>
    <w:rsid w:val="0001197C"/>
    <w:rsid w:val="00015346"/>
    <w:rsid w:val="00026EAD"/>
    <w:rsid w:val="0003180B"/>
    <w:rsid w:val="0003688C"/>
    <w:rsid w:val="00043395"/>
    <w:rsid w:val="0005641A"/>
    <w:rsid w:val="00060EBC"/>
    <w:rsid w:val="00061325"/>
    <w:rsid w:val="000619D1"/>
    <w:rsid w:val="0006310F"/>
    <w:rsid w:val="0006632C"/>
    <w:rsid w:val="00071B7A"/>
    <w:rsid w:val="00072177"/>
    <w:rsid w:val="000759A2"/>
    <w:rsid w:val="00076268"/>
    <w:rsid w:val="00080610"/>
    <w:rsid w:val="0008081C"/>
    <w:rsid w:val="00085E76"/>
    <w:rsid w:val="000939D4"/>
    <w:rsid w:val="0009454E"/>
    <w:rsid w:val="000958E1"/>
    <w:rsid w:val="000960EB"/>
    <w:rsid w:val="000A4876"/>
    <w:rsid w:val="000A7178"/>
    <w:rsid w:val="000B3300"/>
    <w:rsid w:val="000B4045"/>
    <w:rsid w:val="000B6012"/>
    <w:rsid w:val="000B7150"/>
    <w:rsid w:val="000C19BE"/>
    <w:rsid w:val="000D1177"/>
    <w:rsid w:val="000D78FB"/>
    <w:rsid w:val="000E0BA7"/>
    <w:rsid w:val="000E7721"/>
    <w:rsid w:val="000F1A17"/>
    <w:rsid w:val="000F25FA"/>
    <w:rsid w:val="000F662A"/>
    <w:rsid w:val="00102652"/>
    <w:rsid w:val="001135EE"/>
    <w:rsid w:val="00114938"/>
    <w:rsid w:val="00124C1B"/>
    <w:rsid w:val="00125356"/>
    <w:rsid w:val="00125F28"/>
    <w:rsid w:val="001272BF"/>
    <w:rsid w:val="0013333E"/>
    <w:rsid w:val="001340FD"/>
    <w:rsid w:val="00144680"/>
    <w:rsid w:val="00144EB8"/>
    <w:rsid w:val="001511ED"/>
    <w:rsid w:val="00151B11"/>
    <w:rsid w:val="0015235E"/>
    <w:rsid w:val="00157074"/>
    <w:rsid w:val="00161383"/>
    <w:rsid w:val="001627FE"/>
    <w:rsid w:val="00162BD7"/>
    <w:rsid w:val="00165B22"/>
    <w:rsid w:val="00166672"/>
    <w:rsid w:val="0017374E"/>
    <w:rsid w:val="00177690"/>
    <w:rsid w:val="00180624"/>
    <w:rsid w:val="00180E05"/>
    <w:rsid w:val="0018276C"/>
    <w:rsid w:val="00185E74"/>
    <w:rsid w:val="00187CE1"/>
    <w:rsid w:val="00196B87"/>
    <w:rsid w:val="001A2AF2"/>
    <w:rsid w:val="001A3866"/>
    <w:rsid w:val="001B64A0"/>
    <w:rsid w:val="001C0765"/>
    <w:rsid w:val="001C2031"/>
    <w:rsid w:val="001C66F2"/>
    <w:rsid w:val="001E663B"/>
    <w:rsid w:val="001E7C94"/>
    <w:rsid w:val="001E7D26"/>
    <w:rsid w:val="001F634B"/>
    <w:rsid w:val="0020399F"/>
    <w:rsid w:val="002108AE"/>
    <w:rsid w:val="00211F55"/>
    <w:rsid w:val="002178EC"/>
    <w:rsid w:val="00220233"/>
    <w:rsid w:val="002208FE"/>
    <w:rsid w:val="00224C2B"/>
    <w:rsid w:val="00226F50"/>
    <w:rsid w:val="002341B3"/>
    <w:rsid w:val="00234ABE"/>
    <w:rsid w:val="002363B4"/>
    <w:rsid w:val="0023681B"/>
    <w:rsid w:val="00236D62"/>
    <w:rsid w:val="00236D6B"/>
    <w:rsid w:val="00242192"/>
    <w:rsid w:val="00243507"/>
    <w:rsid w:val="00247312"/>
    <w:rsid w:val="00247323"/>
    <w:rsid w:val="00251EA7"/>
    <w:rsid w:val="002530FB"/>
    <w:rsid w:val="002603F5"/>
    <w:rsid w:val="00263F13"/>
    <w:rsid w:val="002665BB"/>
    <w:rsid w:val="00271B5F"/>
    <w:rsid w:val="00273FE4"/>
    <w:rsid w:val="00274D83"/>
    <w:rsid w:val="0028013F"/>
    <w:rsid w:val="00281085"/>
    <w:rsid w:val="00281D89"/>
    <w:rsid w:val="00281FF4"/>
    <w:rsid w:val="00283984"/>
    <w:rsid w:val="002937BF"/>
    <w:rsid w:val="00293B7D"/>
    <w:rsid w:val="002A03FC"/>
    <w:rsid w:val="002A4475"/>
    <w:rsid w:val="002B573D"/>
    <w:rsid w:val="002B6878"/>
    <w:rsid w:val="002B7903"/>
    <w:rsid w:val="002C3C7D"/>
    <w:rsid w:val="002D56B6"/>
    <w:rsid w:val="002D5EE3"/>
    <w:rsid w:val="002E22C0"/>
    <w:rsid w:val="002F4BC0"/>
    <w:rsid w:val="00300488"/>
    <w:rsid w:val="003036FF"/>
    <w:rsid w:val="003076AB"/>
    <w:rsid w:val="0031133F"/>
    <w:rsid w:val="003120FC"/>
    <w:rsid w:val="00314A82"/>
    <w:rsid w:val="00316CBE"/>
    <w:rsid w:val="00320041"/>
    <w:rsid w:val="00322D0B"/>
    <w:rsid w:val="003264C6"/>
    <w:rsid w:val="003268E5"/>
    <w:rsid w:val="00331F51"/>
    <w:rsid w:val="003353E9"/>
    <w:rsid w:val="00337C36"/>
    <w:rsid w:val="00341290"/>
    <w:rsid w:val="00343041"/>
    <w:rsid w:val="0034448A"/>
    <w:rsid w:val="003461E1"/>
    <w:rsid w:val="003505BB"/>
    <w:rsid w:val="003511CC"/>
    <w:rsid w:val="00352C22"/>
    <w:rsid w:val="00361ACA"/>
    <w:rsid w:val="0037211D"/>
    <w:rsid w:val="00372409"/>
    <w:rsid w:val="00372565"/>
    <w:rsid w:val="0038018E"/>
    <w:rsid w:val="00381D40"/>
    <w:rsid w:val="00387C91"/>
    <w:rsid w:val="00394B18"/>
    <w:rsid w:val="003A047A"/>
    <w:rsid w:val="003A6C68"/>
    <w:rsid w:val="003B0873"/>
    <w:rsid w:val="003B11F4"/>
    <w:rsid w:val="003B4EBB"/>
    <w:rsid w:val="003B6F74"/>
    <w:rsid w:val="003C22EA"/>
    <w:rsid w:val="003C47ED"/>
    <w:rsid w:val="003C6EC1"/>
    <w:rsid w:val="003C77A7"/>
    <w:rsid w:val="003D0D7A"/>
    <w:rsid w:val="003E0205"/>
    <w:rsid w:val="003E1121"/>
    <w:rsid w:val="003E59ED"/>
    <w:rsid w:val="003E5CBE"/>
    <w:rsid w:val="003E7E09"/>
    <w:rsid w:val="003F0D5E"/>
    <w:rsid w:val="003F2D31"/>
    <w:rsid w:val="003F49D1"/>
    <w:rsid w:val="003F58BA"/>
    <w:rsid w:val="003F634E"/>
    <w:rsid w:val="004019D4"/>
    <w:rsid w:val="00404300"/>
    <w:rsid w:val="00404A19"/>
    <w:rsid w:val="00405A5F"/>
    <w:rsid w:val="00406BC7"/>
    <w:rsid w:val="0041610F"/>
    <w:rsid w:val="00422699"/>
    <w:rsid w:val="004247AA"/>
    <w:rsid w:val="00424843"/>
    <w:rsid w:val="00426996"/>
    <w:rsid w:val="004428D3"/>
    <w:rsid w:val="004576D5"/>
    <w:rsid w:val="00460A05"/>
    <w:rsid w:val="00462CF3"/>
    <w:rsid w:val="00470D95"/>
    <w:rsid w:val="0047231B"/>
    <w:rsid w:val="0047276D"/>
    <w:rsid w:val="00474375"/>
    <w:rsid w:val="00485157"/>
    <w:rsid w:val="0049316E"/>
    <w:rsid w:val="0049795B"/>
    <w:rsid w:val="004B118B"/>
    <w:rsid w:val="004B1D3E"/>
    <w:rsid w:val="004B1E3B"/>
    <w:rsid w:val="004B44F0"/>
    <w:rsid w:val="004B669A"/>
    <w:rsid w:val="004C0583"/>
    <w:rsid w:val="004C55DC"/>
    <w:rsid w:val="004D4185"/>
    <w:rsid w:val="004D4543"/>
    <w:rsid w:val="004E1F1C"/>
    <w:rsid w:val="004E2D5A"/>
    <w:rsid w:val="005000D1"/>
    <w:rsid w:val="0050161B"/>
    <w:rsid w:val="005128AC"/>
    <w:rsid w:val="005165E3"/>
    <w:rsid w:val="00516D24"/>
    <w:rsid w:val="00524E3A"/>
    <w:rsid w:val="005419A4"/>
    <w:rsid w:val="005432F2"/>
    <w:rsid w:val="00544A15"/>
    <w:rsid w:val="00551ACA"/>
    <w:rsid w:val="00554F98"/>
    <w:rsid w:val="00562BBE"/>
    <w:rsid w:val="00563AEB"/>
    <w:rsid w:val="00567C38"/>
    <w:rsid w:val="00572B1C"/>
    <w:rsid w:val="0057356B"/>
    <w:rsid w:val="00575625"/>
    <w:rsid w:val="00582E0D"/>
    <w:rsid w:val="005909CD"/>
    <w:rsid w:val="0059149D"/>
    <w:rsid w:val="00596684"/>
    <w:rsid w:val="00597433"/>
    <w:rsid w:val="00597F9A"/>
    <w:rsid w:val="005A48F1"/>
    <w:rsid w:val="005A4EBD"/>
    <w:rsid w:val="005A78E9"/>
    <w:rsid w:val="005B1033"/>
    <w:rsid w:val="005B78DA"/>
    <w:rsid w:val="005C6B0D"/>
    <w:rsid w:val="005D0D1F"/>
    <w:rsid w:val="005D5101"/>
    <w:rsid w:val="005E1223"/>
    <w:rsid w:val="005E3FA6"/>
    <w:rsid w:val="005E6CB1"/>
    <w:rsid w:val="005F6175"/>
    <w:rsid w:val="006127A5"/>
    <w:rsid w:val="00613723"/>
    <w:rsid w:val="006162E3"/>
    <w:rsid w:val="006206E6"/>
    <w:rsid w:val="00622223"/>
    <w:rsid w:val="00622FAA"/>
    <w:rsid w:val="00642A65"/>
    <w:rsid w:val="00655443"/>
    <w:rsid w:val="00656C48"/>
    <w:rsid w:val="00670EDE"/>
    <w:rsid w:val="00672236"/>
    <w:rsid w:val="006742D0"/>
    <w:rsid w:val="00680A19"/>
    <w:rsid w:val="006819BA"/>
    <w:rsid w:val="006946E0"/>
    <w:rsid w:val="00694E47"/>
    <w:rsid w:val="00696205"/>
    <w:rsid w:val="00696B5C"/>
    <w:rsid w:val="006A0749"/>
    <w:rsid w:val="006A6D02"/>
    <w:rsid w:val="006B6219"/>
    <w:rsid w:val="006C16E9"/>
    <w:rsid w:val="006C17A3"/>
    <w:rsid w:val="006C35C8"/>
    <w:rsid w:val="006C73EC"/>
    <w:rsid w:val="006D0537"/>
    <w:rsid w:val="006D15BF"/>
    <w:rsid w:val="006D4EB5"/>
    <w:rsid w:val="006E78D6"/>
    <w:rsid w:val="006F53F1"/>
    <w:rsid w:val="00700158"/>
    <w:rsid w:val="00701E66"/>
    <w:rsid w:val="00707C49"/>
    <w:rsid w:val="00707EA3"/>
    <w:rsid w:val="00710996"/>
    <w:rsid w:val="00711D25"/>
    <w:rsid w:val="00722D14"/>
    <w:rsid w:val="007255D4"/>
    <w:rsid w:val="00725A8C"/>
    <w:rsid w:val="00732F90"/>
    <w:rsid w:val="00742BE4"/>
    <w:rsid w:val="00746AD1"/>
    <w:rsid w:val="00752EE4"/>
    <w:rsid w:val="007549F7"/>
    <w:rsid w:val="00766D47"/>
    <w:rsid w:val="0076791F"/>
    <w:rsid w:val="007724CC"/>
    <w:rsid w:val="00773B73"/>
    <w:rsid w:val="00776C79"/>
    <w:rsid w:val="00782B35"/>
    <w:rsid w:val="007A372D"/>
    <w:rsid w:val="007B52D0"/>
    <w:rsid w:val="007B600E"/>
    <w:rsid w:val="007C4577"/>
    <w:rsid w:val="007C4CB3"/>
    <w:rsid w:val="007D59A7"/>
    <w:rsid w:val="007D68A4"/>
    <w:rsid w:val="007E4E9D"/>
    <w:rsid w:val="007E6C42"/>
    <w:rsid w:val="007F2689"/>
    <w:rsid w:val="007F6057"/>
    <w:rsid w:val="00803142"/>
    <w:rsid w:val="00805DF0"/>
    <w:rsid w:val="00814CDA"/>
    <w:rsid w:val="008165F3"/>
    <w:rsid w:val="00817EB2"/>
    <w:rsid w:val="0082335A"/>
    <w:rsid w:val="008239E7"/>
    <w:rsid w:val="008314E7"/>
    <w:rsid w:val="008341BA"/>
    <w:rsid w:val="00837D7D"/>
    <w:rsid w:val="008429F3"/>
    <w:rsid w:val="008529EF"/>
    <w:rsid w:val="00853B39"/>
    <w:rsid w:val="00854276"/>
    <w:rsid w:val="00855676"/>
    <w:rsid w:val="00862C79"/>
    <w:rsid w:val="00876B62"/>
    <w:rsid w:val="0088461D"/>
    <w:rsid w:val="0088740E"/>
    <w:rsid w:val="008921E6"/>
    <w:rsid w:val="008A5895"/>
    <w:rsid w:val="008B00F6"/>
    <w:rsid w:val="008B1EC3"/>
    <w:rsid w:val="008B24CC"/>
    <w:rsid w:val="008B40FF"/>
    <w:rsid w:val="008D1184"/>
    <w:rsid w:val="008D5680"/>
    <w:rsid w:val="008E4207"/>
    <w:rsid w:val="008E5224"/>
    <w:rsid w:val="008E624B"/>
    <w:rsid w:val="008E76BF"/>
    <w:rsid w:val="008F0037"/>
    <w:rsid w:val="008F29F8"/>
    <w:rsid w:val="008F3F38"/>
    <w:rsid w:val="00910081"/>
    <w:rsid w:val="009202A3"/>
    <w:rsid w:val="00921D78"/>
    <w:rsid w:val="00922369"/>
    <w:rsid w:val="009261A9"/>
    <w:rsid w:val="00935B85"/>
    <w:rsid w:val="00945874"/>
    <w:rsid w:val="0095398A"/>
    <w:rsid w:val="00954529"/>
    <w:rsid w:val="00954B12"/>
    <w:rsid w:val="00961AE8"/>
    <w:rsid w:val="0096502B"/>
    <w:rsid w:val="009661C3"/>
    <w:rsid w:val="009721C2"/>
    <w:rsid w:val="009816B7"/>
    <w:rsid w:val="00991A66"/>
    <w:rsid w:val="009A5476"/>
    <w:rsid w:val="009A6D49"/>
    <w:rsid w:val="009B179A"/>
    <w:rsid w:val="009B2453"/>
    <w:rsid w:val="009B3A59"/>
    <w:rsid w:val="009B3AB0"/>
    <w:rsid w:val="009B6869"/>
    <w:rsid w:val="009C775C"/>
    <w:rsid w:val="009D2B23"/>
    <w:rsid w:val="009D718B"/>
    <w:rsid w:val="009E0C39"/>
    <w:rsid w:val="009E0C8E"/>
    <w:rsid w:val="009E46B2"/>
    <w:rsid w:val="009E73A3"/>
    <w:rsid w:val="009F3495"/>
    <w:rsid w:val="00A05C80"/>
    <w:rsid w:val="00A10B92"/>
    <w:rsid w:val="00A139DE"/>
    <w:rsid w:val="00A15A8C"/>
    <w:rsid w:val="00A22643"/>
    <w:rsid w:val="00A22F0D"/>
    <w:rsid w:val="00A240E0"/>
    <w:rsid w:val="00A25348"/>
    <w:rsid w:val="00A330DB"/>
    <w:rsid w:val="00A33710"/>
    <w:rsid w:val="00A35ACB"/>
    <w:rsid w:val="00A41C80"/>
    <w:rsid w:val="00A46D21"/>
    <w:rsid w:val="00A50311"/>
    <w:rsid w:val="00A50AC9"/>
    <w:rsid w:val="00A51A8F"/>
    <w:rsid w:val="00A573E2"/>
    <w:rsid w:val="00A6134F"/>
    <w:rsid w:val="00A624AC"/>
    <w:rsid w:val="00A63E1B"/>
    <w:rsid w:val="00A7078A"/>
    <w:rsid w:val="00A711F8"/>
    <w:rsid w:val="00A755E4"/>
    <w:rsid w:val="00A75690"/>
    <w:rsid w:val="00A81582"/>
    <w:rsid w:val="00A82DF4"/>
    <w:rsid w:val="00A84288"/>
    <w:rsid w:val="00A8570D"/>
    <w:rsid w:val="00A933B7"/>
    <w:rsid w:val="00AB35D1"/>
    <w:rsid w:val="00AB5240"/>
    <w:rsid w:val="00AB771F"/>
    <w:rsid w:val="00AC08CF"/>
    <w:rsid w:val="00AC3AE2"/>
    <w:rsid w:val="00AD0360"/>
    <w:rsid w:val="00AD2881"/>
    <w:rsid w:val="00AD4497"/>
    <w:rsid w:val="00AD5953"/>
    <w:rsid w:val="00AD72D9"/>
    <w:rsid w:val="00AE5C91"/>
    <w:rsid w:val="00AE73C1"/>
    <w:rsid w:val="00AF1302"/>
    <w:rsid w:val="00AF146D"/>
    <w:rsid w:val="00AF3030"/>
    <w:rsid w:val="00B01AEC"/>
    <w:rsid w:val="00B05E0F"/>
    <w:rsid w:val="00B0692A"/>
    <w:rsid w:val="00B11822"/>
    <w:rsid w:val="00B12B1C"/>
    <w:rsid w:val="00B14598"/>
    <w:rsid w:val="00B15A3F"/>
    <w:rsid w:val="00B16218"/>
    <w:rsid w:val="00B177DE"/>
    <w:rsid w:val="00B35BF4"/>
    <w:rsid w:val="00B36431"/>
    <w:rsid w:val="00B41EA1"/>
    <w:rsid w:val="00B45F05"/>
    <w:rsid w:val="00B50FE4"/>
    <w:rsid w:val="00B54300"/>
    <w:rsid w:val="00B563B2"/>
    <w:rsid w:val="00B61E41"/>
    <w:rsid w:val="00B742B6"/>
    <w:rsid w:val="00B74AAC"/>
    <w:rsid w:val="00B82431"/>
    <w:rsid w:val="00B82801"/>
    <w:rsid w:val="00B85AB2"/>
    <w:rsid w:val="00B919E6"/>
    <w:rsid w:val="00B92B1A"/>
    <w:rsid w:val="00B93121"/>
    <w:rsid w:val="00BA1366"/>
    <w:rsid w:val="00BA7A80"/>
    <w:rsid w:val="00BB4438"/>
    <w:rsid w:val="00BB6A8D"/>
    <w:rsid w:val="00BC1E7D"/>
    <w:rsid w:val="00BC532E"/>
    <w:rsid w:val="00BD2766"/>
    <w:rsid w:val="00BD3D17"/>
    <w:rsid w:val="00BE1DF1"/>
    <w:rsid w:val="00BE3846"/>
    <w:rsid w:val="00BF6EE7"/>
    <w:rsid w:val="00BF75F6"/>
    <w:rsid w:val="00C01237"/>
    <w:rsid w:val="00C029E7"/>
    <w:rsid w:val="00C0390E"/>
    <w:rsid w:val="00C042D0"/>
    <w:rsid w:val="00C04C51"/>
    <w:rsid w:val="00C05FE5"/>
    <w:rsid w:val="00C0697A"/>
    <w:rsid w:val="00C07A28"/>
    <w:rsid w:val="00C20D48"/>
    <w:rsid w:val="00C214AE"/>
    <w:rsid w:val="00C260F9"/>
    <w:rsid w:val="00C31379"/>
    <w:rsid w:val="00C333C5"/>
    <w:rsid w:val="00C35C06"/>
    <w:rsid w:val="00C54BE8"/>
    <w:rsid w:val="00C562BB"/>
    <w:rsid w:val="00C6112B"/>
    <w:rsid w:val="00C635CF"/>
    <w:rsid w:val="00C67B09"/>
    <w:rsid w:val="00C67FFD"/>
    <w:rsid w:val="00C83E9B"/>
    <w:rsid w:val="00C946CC"/>
    <w:rsid w:val="00CA0F52"/>
    <w:rsid w:val="00CA5468"/>
    <w:rsid w:val="00CB0E68"/>
    <w:rsid w:val="00CB1B7D"/>
    <w:rsid w:val="00CB7069"/>
    <w:rsid w:val="00CC023D"/>
    <w:rsid w:val="00CC1173"/>
    <w:rsid w:val="00CC5F12"/>
    <w:rsid w:val="00CE3567"/>
    <w:rsid w:val="00CE5498"/>
    <w:rsid w:val="00CF0123"/>
    <w:rsid w:val="00CF23B2"/>
    <w:rsid w:val="00CF41DB"/>
    <w:rsid w:val="00D063AF"/>
    <w:rsid w:val="00D114A5"/>
    <w:rsid w:val="00D15729"/>
    <w:rsid w:val="00D26852"/>
    <w:rsid w:val="00D30CD8"/>
    <w:rsid w:val="00D30CDE"/>
    <w:rsid w:val="00D32309"/>
    <w:rsid w:val="00D33D57"/>
    <w:rsid w:val="00D3792C"/>
    <w:rsid w:val="00D42FAA"/>
    <w:rsid w:val="00D451D0"/>
    <w:rsid w:val="00D45E25"/>
    <w:rsid w:val="00D56945"/>
    <w:rsid w:val="00D6089D"/>
    <w:rsid w:val="00D62D77"/>
    <w:rsid w:val="00D640D6"/>
    <w:rsid w:val="00D72339"/>
    <w:rsid w:val="00D76E0D"/>
    <w:rsid w:val="00D77E7A"/>
    <w:rsid w:val="00D77ED7"/>
    <w:rsid w:val="00D81141"/>
    <w:rsid w:val="00D833C3"/>
    <w:rsid w:val="00D91AA7"/>
    <w:rsid w:val="00D92617"/>
    <w:rsid w:val="00D92C1B"/>
    <w:rsid w:val="00D92CCA"/>
    <w:rsid w:val="00D948CF"/>
    <w:rsid w:val="00DA6E78"/>
    <w:rsid w:val="00DB0220"/>
    <w:rsid w:val="00DB7120"/>
    <w:rsid w:val="00DC0EE7"/>
    <w:rsid w:val="00DC3A32"/>
    <w:rsid w:val="00DC555F"/>
    <w:rsid w:val="00DC6770"/>
    <w:rsid w:val="00DC6823"/>
    <w:rsid w:val="00DC697B"/>
    <w:rsid w:val="00DD20D4"/>
    <w:rsid w:val="00DD24E9"/>
    <w:rsid w:val="00DE6367"/>
    <w:rsid w:val="00DF3871"/>
    <w:rsid w:val="00DF3AA1"/>
    <w:rsid w:val="00DF5786"/>
    <w:rsid w:val="00DF6387"/>
    <w:rsid w:val="00DF758B"/>
    <w:rsid w:val="00E01A3C"/>
    <w:rsid w:val="00E12CCC"/>
    <w:rsid w:val="00E175DA"/>
    <w:rsid w:val="00E266B8"/>
    <w:rsid w:val="00E30F13"/>
    <w:rsid w:val="00E453B8"/>
    <w:rsid w:val="00E4563E"/>
    <w:rsid w:val="00E45FB2"/>
    <w:rsid w:val="00E51AFA"/>
    <w:rsid w:val="00E53751"/>
    <w:rsid w:val="00E65EFF"/>
    <w:rsid w:val="00E66BD9"/>
    <w:rsid w:val="00E66C39"/>
    <w:rsid w:val="00E7209F"/>
    <w:rsid w:val="00E75D0B"/>
    <w:rsid w:val="00E80716"/>
    <w:rsid w:val="00E808E9"/>
    <w:rsid w:val="00E831DB"/>
    <w:rsid w:val="00E84E47"/>
    <w:rsid w:val="00E93B6E"/>
    <w:rsid w:val="00E97065"/>
    <w:rsid w:val="00EA05F5"/>
    <w:rsid w:val="00EA07E6"/>
    <w:rsid w:val="00EB07B3"/>
    <w:rsid w:val="00EB6802"/>
    <w:rsid w:val="00EC0A13"/>
    <w:rsid w:val="00EC4D2E"/>
    <w:rsid w:val="00EC6F74"/>
    <w:rsid w:val="00EC6F8F"/>
    <w:rsid w:val="00EE12C3"/>
    <w:rsid w:val="00EE32AD"/>
    <w:rsid w:val="00EE4D7D"/>
    <w:rsid w:val="00EE6EF7"/>
    <w:rsid w:val="00EF2323"/>
    <w:rsid w:val="00EF2E11"/>
    <w:rsid w:val="00EF5EBD"/>
    <w:rsid w:val="00F05E14"/>
    <w:rsid w:val="00F12486"/>
    <w:rsid w:val="00F131C9"/>
    <w:rsid w:val="00F14B7C"/>
    <w:rsid w:val="00F15426"/>
    <w:rsid w:val="00F22140"/>
    <w:rsid w:val="00F23E32"/>
    <w:rsid w:val="00F247C8"/>
    <w:rsid w:val="00F26780"/>
    <w:rsid w:val="00F26D98"/>
    <w:rsid w:val="00F276E1"/>
    <w:rsid w:val="00F36D00"/>
    <w:rsid w:val="00F377DD"/>
    <w:rsid w:val="00F41A48"/>
    <w:rsid w:val="00F465D6"/>
    <w:rsid w:val="00F54FEC"/>
    <w:rsid w:val="00F552CE"/>
    <w:rsid w:val="00F62B71"/>
    <w:rsid w:val="00F73B52"/>
    <w:rsid w:val="00F74B39"/>
    <w:rsid w:val="00F773C0"/>
    <w:rsid w:val="00F828BC"/>
    <w:rsid w:val="00F86A73"/>
    <w:rsid w:val="00F905BB"/>
    <w:rsid w:val="00F91E0D"/>
    <w:rsid w:val="00F9274C"/>
    <w:rsid w:val="00F966E3"/>
    <w:rsid w:val="00F96956"/>
    <w:rsid w:val="00FA0C9A"/>
    <w:rsid w:val="00FA2536"/>
    <w:rsid w:val="00FA7296"/>
    <w:rsid w:val="00FB42BB"/>
    <w:rsid w:val="00FB538A"/>
    <w:rsid w:val="00FB6BC4"/>
    <w:rsid w:val="00FB7683"/>
    <w:rsid w:val="00FC06D7"/>
    <w:rsid w:val="00FC7187"/>
    <w:rsid w:val="00FD32F6"/>
    <w:rsid w:val="00FD77FE"/>
    <w:rsid w:val="00FD7A5D"/>
    <w:rsid w:val="00FE07C4"/>
    <w:rsid w:val="00FE4D62"/>
    <w:rsid w:val="00FE59EF"/>
    <w:rsid w:val="00FF15EF"/>
    <w:rsid w:val="00FF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34AE023"/>
  <w15:docId w15:val="{5DF019C0-1090-4C52-8AD0-CEE64B567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07E6"/>
    <w:pPr>
      <w:spacing w:after="0" w:line="240" w:lineRule="auto"/>
    </w:pPr>
  </w:style>
  <w:style w:type="paragraph" w:styleId="Ttulo1">
    <w:name w:val="heading 1"/>
    <w:basedOn w:val="Normal"/>
    <w:link w:val="Ttulo1Char"/>
    <w:uiPriority w:val="9"/>
    <w:qFormat/>
    <w:rsid w:val="00D948C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D948C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65E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65E3"/>
  </w:style>
  <w:style w:type="paragraph" w:styleId="Rodap">
    <w:name w:val="footer"/>
    <w:basedOn w:val="Normal"/>
    <w:link w:val="RodapChar"/>
    <w:uiPriority w:val="99"/>
    <w:unhideWhenUsed/>
    <w:rsid w:val="005165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65E3"/>
  </w:style>
  <w:style w:type="paragraph" w:styleId="PargrafodaLista">
    <w:name w:val="List Paragraph"/>
    <w:basedOn w:val="Normal"/>
    <w:uiPriority w:val="34"/>
    <w:qFormat/>
    <w:rsid w:val="005165E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D948C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D948C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unhideWhenUsed/>
    <w:rsid w:val="00D948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D948CF"/>
  </w:style>
  <w:style w:type="paragraph" w:customStyle="1" w:styleId="vcard">
    <w:name w:val="vcard"/>
    <w:basedOn w:val="Normal"/>
    <w:rsid w:val="00D948C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ocality">
    <w:name w:val="locality"/>
    <w:basedOn w:val="Fontepargpadro"/>
    <w:rsid w:val="00D948CF"/>
  </w:style>
  <w:style w:type="character" w:styleId="Hyperlink">
    <w:name w:val="Hyperlink"/>
    <w:basedOn w:val="Fontepargpadro"/>
    <w:uiPriority w:val="99"/>
    <w:unhideWhenUsed/>
    <w:rsid w:val="00D948CF"/>
    <w:rPr>
      <w:color w:val="0000FF"/>
      <w:u w:val="single"/>
    </w:rPr>
  </w:style>
  <w:style w:type="paragraph" w:customStyle="1" w:styleId="Default">
    <w:name w:val="Default"/>
    <w:rsid w:val="009D71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656C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on">
    <w:name w:val="icon"/>
    <w:basedOn w:val="Normal"/>
    <w:rsid w:val="006B621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B621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54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3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9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29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9110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10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1.xml"/><Relationship Id="rId26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chart" Target="charts/chart8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hart" Target="charts/chart3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chart" Target="charts/chart7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image" Target="media/image9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Google%20Drive\pessoais\FACULDADES\A_UTFPR\b1_PROJETO%20DE%20IC%20ENDIVIDAMENTO%20E%20INADIMPLENCIA\PLANILHA%20DE%20DADOS\2021\1%20tri\Planilha%20de%20lan&#231;amento%20de%20dados%20fev%202021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Google%20Drive\pessoais\FACULDADES\A_UTFPR\b1_PROJETO%20DE%20IC%20ENDIVIDAMENTO%20E%20INADIMPLENCIA\PLANILHA%20DE%20DADOS\2021\1%20tri\Planilha%20de%20lan&#231;amento%20de%20dados%20fev%20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Google%20Drive\pessoais\FACULDADES\A_UTFPR\b1_PROJETO%20DE%20IC%20ENDIVIDAMENTO%20E%20INADIMPLENCIA\PLANILHA%20DE%20DADOS\2021\1%20tri\Planilha%20de%20lan&#231;amento%20de%20dados%20fev%20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Google%20Drive\pessoais\FACULDADES\A_UTFPR\b1_PROJETO%20DE%20IC%20ENDIVIDAMENTO%20E%20INADIMPLENCIA\PLANILHA%20DE%20DADOS\2021\1%20tri\Planilha%20de%20lan&#231;amento%20de%20dados%20fev%202021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Google%20Drive\pessoais\FACULDADES\A_UTFPR\b1_PROJETO%20DE%20IC%20ENDIVIDAMENTO%20E%20INADIMPLENCIA\PLANILHA%20DE%20DADOS\2021\1%20tri\Planilha%20de%20lan&#231;amento%20de%20dados%20fev%20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Google%20Drive\pessoais\FACULDADES\A_UTFPR\b1_PROJETO%20DE%20IC%20ENDIVIDAMENTO%20E%20INADIMPLENCIA\PLANILHA%20DE%20DADOS\2021\1%20tri\Planilha%20de%20lan&#231;amento%20de%20dados%20fev%20202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Google%20Drive\pessoais\FACULDADES\A_UTFPR\b1_PROJETO%20DE%20IC%20ENDIVIDAMENTO%20E%20INADIMPLENCIA\PLANILHA%20DE%20DADOS\2021\1%20tri\Planilha%20de%20lan&#231;amento%20de%20dados%20fev%202021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Google%20Drive\pessoais\FACULDADES\A_UTFPR\b1_PROJETO%20DE%20IC%20ENDIVIDAMENTO%20E%20INADIMPLENCIA\PLANILHA%20DE%20DADOS\2021\1%20tri\Planilha%20de%20lan&#231;amento%20de%20dados%20fev%2020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Google%20Drive\pessoais\FACULDADES\A_UTFPR\b1_PROJETO%20DE%20IC%20ENDIVIDAMENTO%20E%20INADIMPLENCIA\PLANILHA%20DE%20DADOS\2021\1%20tri\Planilha%20de%20lan&#231;amento%20de%20dados%20fev%202021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Google%20Drive\pessoais\FACULDADES\A_UTFPR\b1_PROJETO%20DE%20IC%20ENDIVIDAMENTO%20E%20INADIMPLENCIA\PLANILHA%20DE%20DADOS\2021\1%20tri\Planilha%20de%20lan&#231;amento%20de%20dados%20fev%20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Google%20Drive\pessoais\FACULDADES\A_UTFPR\b1_PROJETO%20DE%20IC%20ENDIVIDAMENTO%20E%20INADIMPLENCIA\PLANILHA%20DE%20DADOS\2021\1%20tri\Planilha%20de%20lan&#231;amento%20de%20dados%20fev%2020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'Q3'!$I$2</c:f>
              <c:strCache>
                <c:ptCount val="1"/>
                <c:pt idx="0">
                  <c:v>Renda familiar menor que 10 S.M.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12D-4CEB-9AF3-747AAB33C86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12D-4CEB-9AF3-747AAB33C86A}"/>
              </c:ext>
            </c:extLst>
          </c:dPt>
          <c:dPt>
            <c:idx val="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12D-4CEB-9AF3-747AAB33C86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'Q3'!$C$3:$C$6</c15:sqref>
                  </c15:fullRef>
                </c:ext>
              </c:extLst>
              <c:f>'Q3'!$C$3:$C$5</c:f>
              <c:strCache>
                <c:ptCount val="3"/>
                <c:pt idx="0">
                  <c:v>Pouco Endividados</c:v>
                </c:pt>
                <c:pt idx="1">
                  <c:v>Mais ou menos endividados</c:v>
                </c:pt>
                <c:pt idx="2">
                  <c:v>Muito Endividados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'Q3'!$I$3:$I$6</c15:sqref>
                  </c15:fullRef>
                </c:ext>
              </c:extLst>
              <c:f>'Q3'!$I$3:$I$5</c:f>
              <c:numCache>
                <c:formatCode>0.0%</c:formatCode>
                <c:ptCount val="3"/>
                <c:pt idx="0">
                  <c:v>0.15</c:v>
                </c:pt>
                <c:pt idx="1">
                  <c:v>0.48636363636363639</c:v>
                </c:pt>
                <c:pt idx="2">
                  <c:v>0.36363636363636365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12D-4CEB-9AF3-747AAB33C8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90349056"/>
        <c:axId val="93171648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'D:\UTFPR\Engenharia de Produção\Extensão\Comprometimento de renda e inadimplência da família londrinense\dados das pesquisas\[P.A - Agosto 2017 - Possiveis correções.xlsx]Q3'!$R$2</c15:sqref>
                        </c15:formulaRef>
                      </c:ext>
                    </c:extLst>
                    <c:strCache>
                      <c:ptCount val="1"/>
                      <c:pt idx="0">
                        <c:v>Renda familiar maior que 10 S.M.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hade val="51000"/>
                          <a:satMod val="130000"/>
                        </a:schemeClr>
                      </a:gs>
                      <a:gs pos="80000">
                        <a:schemeClr val="accent2">
                          <a:shade val="93000"/>
                          <a:satMod val="130000"/>
                        </a:schemeClr>
                      </a:gs>
                      <a:gs pos="100000">
                        <a:schemeClr val="accent2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invertIfNegative val="1"/>
                <c:cat>
                  <c:strRef>
                    <c:extLst>
                      <c:ext uri="{02D57815-91ED-43cb-92C2-25804820EDAC}">
                        <c15:fullRef>
                          <c15:sqref>'Q3'!$C$3:$C$6</c15:sqref>
                        </c15:fullRef>
                        <c15:formulaRef>
                          <c15:sqref>'Q3'!$C$3:$C$5</c15:sqref>
                        </c15:formulaRef>
                      </c:ext>
                    </c:extLst>
                    <c:strCache>
                      <c:ptCount val="3"/>
                      <c:pt idx="0">
                        <c:v>Pouco Endividados</c:v>
                      </c:pt>
                      <c:pt idx="1">
                        <c:v>Mais ou menos endividados</c:v>
                      </c:pt>
                      <c:pt idx="2">
                        <c:v>Muito Endividados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ullRef>
                          <c15:sqref>[2]Q3!$R$3:$R$7</c15:sqref>
                        </c15:fullRef>
                        <c15:formulaRef>
                          <c15:sqref>([2]Q3!$R$3:$R$5,[2]Q3!$R$7)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0.22580645161290322</c:v>
                      </c:pt>
                      <c:pt idx="1">
                        <c:v>0.25806451612903225</c:v>
                      </c:pt>
                      <c:pt idx="2">
                        <c:v>0.12903225806451613</c:v>
                      </c:pt>
                      <c:pt idx="3">
                        <c:v>0.38709677419354838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012D-4CEB-9AF3-747AAB33C86A}"/>
                  </c:ext>
                </c:extLst>
              </c15:ser>
            </c15:filteredBarSeries>
          </c:ext>
        </c:extLst>
      </c:barChart>
      <c:catAx>
        <c:axId val="90349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171648"/>
        <c:crosses val="autoZero"/>
        <c:auto val="1"/>
        <c:lblAlgn val="ctr"/>
        <c:lblOffset val="100"/>
        <c:noMultiLvlLbl val="0"/>
      </c:catAx>
      <c:valAx>
        <c:axId val="93171648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90349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179042076942878E-2"/>
          <c:y val="0.11539896222649589"/>
          <c:w val="0.98482095792305713"/>
          <c:h val="0.7123649866347351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716-41E2-91DF-9D1DCBBC1945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716-41E2-91DF-9D1DCBBC1945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716-41E2-91DF-9D1DCBBC1945}"/>
              </c:ext>
            </c:extLst>
          </c:dPt>
          <c:dPt>
            <c:idx val="3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716-41E2-91DF-9D1DCBBC1945}"/>
              </c:ext>
            </c:extLst>
          </c:dPt>
          <c:dLbls>
            <c:dLbl>
              <c:idx val="0"/>
              <c:layout>
                <c:manualLayout>
                  <c:x val="-2.57046960147864E-2"/>
                  <c:y val="-5.8546370970471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16-41E2-91DF-9D1DCBBC1945}"/>
                </c:ext>
              </c:extLst>
            </c:dLbl>
            <c:dLbl>
              <c:idx val="2"/>
              <c:layout>
                <c:manualLayout>
                  <c:x val="0.17634045744281965"/>
                  <c:y val="-6.81914760654918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16-41E2-91DF-9D1DCBBC19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'Q6'!$B$3:$B$6</c:f>
              <c:strCache>
                <c:ptCount val="4"/>
                <c:pt idx="0">
                  <c:v>Conseguirão quitá-las</c:v>
                </c:pt>
                <c:pt idx="1">
                  <c:v>Pelo menos parcialmente</c:v>
                </c:pt>
                <c:pt idx="2">
                  <c:v>Não conseguirão</c:v>
                </c:pt>
                <c:pt idx="3">
                  <c:v>Não sabe/ Não respondeu</c:v>
                </c:pt>
              </c:strCache>
            </c:strRef>
          </c:cat>
          <c:val>
            <c:numRef>
              <c:f>'Q6'!$J$3:$J$6</c:f>
              <c:numCache>
                <c:formatCode>0.0%</c:formatCode>
                <c:ptCount val="4"/>
                <c:pt idx="0">
                  <c:v>0.21176470588235294</c:v>
                </c:pt>
                <c:pt idx="1">
                  <c:v>0.37647058823529411</c:v>
                </c:pt>
                <c:pt idx="2">
                  <c:v>0.4</c:v>
                </c:pt>
                <c:pt idx="3">
                  <c:v>1.1764705882352941E-2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716-41E2-91DF-9D1DCBBC1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>
                <a:solidFill>
                  <a:sysClr val="windowText" lastClr="000000"/>
                </a:solidFill>
              </a:rPr>
              <a:t>Evolução trimestral do endividamento </a:t>
            </a:r>
          </a:p>
        </c:rich>
      </c:tx>
      <c:layout>
        <c:manualLayout>
          <c:xMode val="edge"/>
          <c:yMode val="edge"/>
          <c:x val="0.1925420070154781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historico!$C$2</c:f>
              <c:strCache>
                <c:ptCount val="1"/>
                <c:pt idx="0">
                  <c:v>Famílias com dívidas</c:v>
                </c:pt>
              </c:strCache>
            </c:strRef>
          </c:tx>
          <c:spPr>
            <a:ln w="28575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historico!$B$3:$B$19</c:f>
              <c:strCache>
                <c:ptCount val="17"/>
                <c:pt idx="0">
                  <c:v>4 tri/16</c:v>
                </c:pt>
                <c:pt idx="1">
                  <c:v>1 tri/17</c:v>
                </c:pt>
                <c:pt idx="2">
                  <c:v>2 tri/17</c:v>
                </c:pt>
                <c:pt idx="3">
                  <c:v>3 tri/17</c:v>
                </c:pt>
                <c:pt idx="4">
                  <c:v>4 tri/17</c:v>
                </c:pt>
                <c:pt idx="5">
                  <c:v>1 tri/18</c:v>
                </c:pt>
                <c:pt idx="6">
                  <c:v>2 tri/18</c:v>
                </c:pt>
                <c:pt idx="7">
                  <c:v>3 tri/18</c:v>
                </c:pt>
                <c:pt idx="8">
                  <c:v>4 tri/18</c:v>
                </c:pt>
                <c:pt idx="9">
                  <c:v>1 tri/19</c:v>
                </c:pt>
                <c:pt idx="10">
                  <c:v>2 tri/19</c:v>
                </c:pt>
                <c:pt idx="11">
                  <c:v>3 tri/19</c:v>
                </c:pt>
                <c:pt idx="12">
                  <c:v>4 tri/19</c:v>
                </c:pt>
                <c:pt idx="13">
                  <c:v>1 tri/20</c:v>
                </c:pt>
                <c:pt idx="14">
                  <c:v>3 tri/20</c:v>
                </c:pt>
                <c:pt idx="15">
                  <c:v>4 tri/20</c:v>
                </c:pt>
                <c:pt idx="16">
                  <c:v>1 tri/21</c:v>
                </c:pt>
              </c:strCache>
            </c:strRef>
          </c:cat>
          <c:val>
            <c:numRef>
              <c:f>historico!$C$3:$C$19</c:f>
              <c:numCache>
                <c:formatCode>0.0%</c:formatCode>
                <c:ptCount val="17"/>
                <c:pt idx="0">
                  <c:v>0.64400000000000002</c:v>
                </c:pt>
                <c:pt idx="1">
                  <c:v>0.68200000000000005</c:v>
                </c:pt>
                <c:pt idx="2">
                  <c:v>0.65700000000000003</c:v>
                </c:pt>
                <c:pt idx="3">
                  <c:v>0.61499999999999999</c:v>
                </c:pt>
                <c:pt idx="4">
                  <c:v>0.61899999999999999</c:v>
                </c:pt>
                <c:pt idx="5">
                  <c:v>0.626</c:v>
                </c:pt>
                <c:pt idx="6">
                  <c:v>0.58299999999999996</c:v>
                </c:pt>
                <c:pt idx="7">
                  <c:v>0.56000000000000005</c:v>
                </c:pt>
                <c:pt idx="8">
                  <c:v>0.56999999999999995</c:v>
                </c:pt>
                <c:pt idx="9">
                  <c:v>0.64500000000000002</c:v>
                </c:pt>
                <c:pt idx="10">
                  <c:v>0.55900000000000005</c:v>
                </c:pt>
                <c:pt idx="11">
                  <c:v>0.625</c:v>
                </c:pt>
                <c:pt idx="12">
                  <c:v>0.63300000000000001</c:v>
                </c:pt>
                <c:pt idx="13">
                  <c:v>0.64200000000000002</c:v>
                </c:pt>
                <c:pt idx="14">
                  <c:v>0.67599999999999993</c:v>
                </c:pt>
                <c:pt idx="15">
                  <c:v>0.68300000000000005</c:v>
                </c:pt>
                <c:pt idx="16">
                  <c:v>0.68799999999999994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D96-4365-8FBB-B3C5A9BA190A}"/>
            </c:ext>
          </c:extLst>
        </c:ser>
        <c:ser>
          <c:idx val="1"/>
          <c:order val="1"/>
          <c:tx>
            <c:strRef>
              <c:f>historico!$D$2</c:f>
              <c:strCache>
                <c:ptCount val="1"/>
                <c:pt idx="0">
                  <c:v>Contas em atraso</c:v>
                </c:pt>
              </c:strCache>
            </c:strRef>
          </c:tx>
          <c:spPr>
            <a:ln w="28575" cap="rnd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historico!$B$3:$B$19</c:f>
              <c:strCache>
                <c:ptCount val="17"/>
                <c:pt idx="0">
                  <c:v>4 tri/16</c:v>
                </c:pt>
                <c:pt idx="1">
                  <c:v>1 tri/17</c:v>
                </c:pt>
                <c:pt idx="2">
                  <c:v>2 tri/17</c:v>
                </c:pt>
                <c:pt idx="3">
                  <c:v>3 tri/17</c:v>
                </c:pt>
                <c:pt idx="4">
                  <c:v>4 tri/17</c:v>
                </c:pt>
                <c:pt idx="5">
                  <c:v>1 tri/18</c:v>
                </c:pt>
                <c:pt idx="6">
                  <c:v>2 tri/18</c:v>
                </c:pt>
                <c:pt idx="7">
                  <c:v>3 tri/18</c:v>
                </c:pt>
                <c:pt idx="8">
                  <c:v>4 tri/18</c:v>
                </c:pt>
                <c:pt idx="9">
                  <c:v>1 tri/19</c:v>
                </c:pt>
                <c:pt idx="10">
                  <c:v>2 tri/19</c:v>
                </c:pt>
                <c:pt idx="11">
                  <c:v>3 tri/19</c:v>
                </c:pt>
                <c:pt idx="12">
                  <c:v>4 tri/19</c:v>
                </c:pt>
                <c:pt idx="13">
                  <c:v>1 tri/20</c:v>
                </c:pt>
                <c:pt idx="14">
                  <c:v>3 tri/20</c:v>
                </c:pt>
                <c:pt idx="15">
                  <c:v>4 tri/20</c:v>
                </c:pt>
                <c:pt idx="16">
                  <c:v>1 tri/21</c:v>
                </c:pt>
              </c:strCache>
            </c:strRef>
          </c:cat>
          <c:val>
            <c:numRef>
              <c:f>historico!$D$3:$D$19</c:f>
              <c:numCache>
                <c:formatCode>0.0%</c:formatCode>
                <c:ptCount val="17"/>
                <c:pt idx="0">
                  <c:v>0.29099999999999998</c:v>
                </c:pt>
                <c:pt idx="1">
                  <c:v>0.309</c:v>
                </c:pt>
                <c:pt idx="2">
                  <c:v>0.34300000000000003</c:v>
                </c:pt>
                <c:pt idx="3">
                  <c:v>0.28799999999999998</c:v>
                </c:pt>
                <c:pt idx="4">
                  <c:v>0.28300000000000003</c:v>
                </c:pt>
                <c:pt idx="5">
                  <c:v>0.46600000000000003</c:v>
                </c:pt>
                <c:pt idx="6">
                  <c:v>0.23300000000000001</c:v>
                </c:pt>
                <c:pt idx="7">
                  <c:v>0.24299999999999999</c:v>
                </c:pt>
                <c:pt idx="8">
                  <c:v>0.24100000000000002</c:v>
                </c:pt>
                <c:pt idx="9">
                  <c:v>0.38300000000000001</c:v>
                </c:pt>
                <c:pt idx="10">
                  <c:v>0.23499999999999999</c:v>
                </c:pt>
                <c:pt idx="11">
                  <c:v>0.224</c:v>
                </c:pt>
                <c:pt idx="12" formatCode="0.00%">
                  <c:v>0.20100000000000001</c:v>
                </c:pt>
                <c:pt idx="13">
                  <c:v>0.28699999999999998</c:v>
                </c:pt>
                <c:pt idx="14">
                  <c:v>0.24</c:v>
                </c:pt>
                <c:pt idx="15">
                  <c:v>0.371</c:v>
                </c:pt>
                <c:pt idx="16">
                  <c:v>0.38300000000000001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D96-4365-8FBB-B3C5A9BA190A}"/>
            </c:ext>
          </c:extLst>
        </c:ser>
        <c:ser>
          <c:idx val="2"/>
          <c:order val="2"/>
          <c:tx>
            <c:strRef>
              <c:f>historico!$E$2</c:f>
              <c:strCache>
                <c:ptCount val="1"/>
                <c:pt idx="0">
                  <c:v>Sem condições de pagar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historico!$B$3:$B$19</c:f>
              <c:strCache>
                <c:ptCount val="17"/>
                <c:pt idx="0">
                  <c:v>4 tri/16</c:v>
                </c:pt>
                <c:pt idx="1">
                  <c:v>1 tri/17</c:v>
                </c:pt>
                <c:pt idx="2">
                  <c:v>2 tri/17</c:v>
                </c:pt>
                <c:pt idx="3">
                  <c:v>3 tri/17</c:v>
                </c:pt>
                <c:pt idx="4">
                  <c:v>4 tri/17</c:v>
                </c:pt>
                <c:pt idx="5">
                  <c:v>1 tri/18</c:v>
                </c:pt>
                <c:pt idx="6">
                  <c:v>2 tri/18</c:v>
                </c:pt>
                <c:pt idx="7">
                  <c:v>3 tri/18</c:v>
                </c:pt>
                <c:pt idx="8">
                  <c:v>4 tri/18</c:v>
                </c:pt>
                <c:pt idx="9">
                  <c:v>1 tri/19</c:v>
                </c:pt>
                <c:pt idx="10">
                  <c:v>2 tri/19</c:v>
                </c:pt>
                <c:pt idx="11">
                  <c:v>3 tri/19</c:v>
                </c:pt>
                <c:pt idx="12">
                  <c:v>4 tri/19</c:v>
                </c:pt>
                <c:pt idx="13">
                  <c:v>1 tri/20</c:v>
                </c:pt>
                <c:pt idx="14">
                  <c:v>3 tri/20</c:v>
                </c:pt>
                <c:pt idx="15">
                  <c:v>4 tri/20</c:v>
                </c:pt>
                <c:pt idx="16">
                  <c:v>1 tri/21</c:v>
                </c:pt>
              </c:strCache>
            </c:strRef>
          </c:cat>
          <c:val>
            <c:numRef>
              <c:f>historico!$E$3:$E$19</c:f>
              <c:numCache>
                <c:formatCode>0.0%</c:formatCode>
                <c:ptCount val="17"/>
                <c:pt idx="0">
                  <c:v>0.115</c:v>
                </c:pt>
                <c:pt idx="1">
                  <c:v>9.8000000000000004E-2</c:v>
                </c:pt>
                <c:pt idx="2">
                  <c:v>0.13700000000000001</c:v>
                </c:pt>
                <c:pt idx="3">
                  <c:v>9.4E-2</c:v>
                </c:pt>
                <c:pt idx="4">
                  <c:v>9.0999999999999998E-2</c:v>
                </c:pt>
                <c:pt idx="5">
                  <c:v>0.111</c:v>
                </c:pt>
                <c:pt idx="6">
                  <c:v>9.1999999999999998E-2</c:v>
                </c:pt>
                <c:pt idx="7">
                  <c:v>8.5000000000000006E-2</c:v>
                </c:pt>
                <c:pt idx="8">
                  <c:v>0.08</c:v>
                </c:pt>
                <c:pt idx="9">
                  <c:v>0.14000000000000001</c:v>
                </c:pt>
                <c:pt idx="10">
                  <c:v>0.11</c:v>
                </c:pt>
                <c:pt idx="11">
                  <c:v>0.104</c:v>
                </c:pt>
                <c:pt idx="12" formatCode="0.00%">
                  <c:v>8.5000000000000006E-2</c:v>
                </c:pt>
                <c:pt idx="13">
                  <c:v>7.9000000000000001E-2</c:v>
                </c:pt>
                <c:pt idx="14">
                  <c:v>7.8E-2</c:v>
                </c:pt>
                <c:pt idx="15">
                  <c:v>0.14299999999999999</c:v>
                </c:pt>
                <c:pt idx="16">
                  <c:v>0.22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D96-4365-8FBB-B3C5A9BA19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11255352"/>
        <c:axId val="711256992"/>
      </c:lineChart>
      <c:catAx>
        <c:axId val="711255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11256992"/>
        <c:crosses val="autoZero"/>
        <c:auto val="1"/>
        <c:lblAlgn val="ctr"/>
        <c:lblOffset val="100"/>
        <c:noMultiLvlLbl val="0"/>
      </c:catAx>
      <c:valAx>
        <c:axId val="711256992"/>
        <c:scaling>
          <c:orientation val="minMax"/>
          <c:max val="0.70000000000000007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11255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1"/>
          <c:order val="1"/>
          <c:tx>
            <c:strRef>
              <c:f>'Q3'!$J$2</c:f>
              <c:strCache>
                <c:ptCount val="1"/>
                <c:pt idx="0">
                  <c:v>Renda familiar maior que 10 S.M.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1"/>
          <c:dPt>
            <c:idx val="0"/>
            <c:invertIfNegative val="1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887-4D7B-B917-2291E957132E}"/>
              </c:ext>
            </c:extLst>
          </c:dPt>
          <c:dPt>
            <c:idx val="1"/>
            <c:invertIfNegative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887-4D7B-B917-2291E957132E}"/>
              </c:ext>
            </c:extLst>
          </c:dPt>
          <c:dPt>
            <c:idx val="2"/>
            <c:invertIfNegative val="1"/>
            <c:bubble3D val="0"/>
            <c:spPr>
              <a:solidFill>
                <a:srgbClr val="00B0F0"/>
              </a:soli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887-4D7B-B917-2291E957132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'Q3'!$C$3:$C$6</c15:sqref>
                  </c15:fullRef>
                </c:ext>
              </c:extLst>
              <c:f>'Q3'!$C$3:$C$5</c:f>
              <c:strCache>
                <c:ptCount val="3"/>
                <c:pt idx="0">
                  <c:v>Pouco Endividados</c:v>
                </c:pt>
                <c:pt idx="1">
                  <c:v>Mais ou menos endividados</c:v>
                </c:pt>
                <c:pt idx="2">
                  <c:v>Muito Endividados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'Q3'!$J$3:$J$6</c15:sqref>
                  </c15:fullRef>
                </c:ext>
              </c:extLst>
              <c:f>'Q3'!$J$3:$J$5</c:f>
              <c:numCache>
                <c:formatCode>0.0%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categoryFilterExceptions>
                <c15:categoryFilterException>
                  <c15:sqref>'[Planilha de lançamento de dados fev 2021.xlsx]Q3'!$J$6</c15:sqref>
                  <c15:spPr xmlns:c15="http://schemas.microsoft.com/office/drawing/2012/chart">
                    <a:solidFill>
                      <a:srgbClr val="7030A0"/>
                    </a:solidFill>
                    <a:ln>
                      <a:noFill/>
                    </a:ln>
                    <a:effectLst>
                      <a:outerShdw blurRad="40000" dist="23000" dir="5400000" rotWithShape="0">
                        <a:srgbClr val="000000">
                          <a:alpha val="35000"/>
                        </a:srgbClr>
                      </a:outerShdw>
                    </a:effectLst>
                  </c15:spPr>
                  <c15:invertIfNegative val="1"/>
                  <c15:bubble3D val="0"/>
                </c15:categoryFilterException>
              </c15:categoryFilterExceptions>
            </c:ext>
            <c:ext xmlns:c16="http://schemas.microsoft.com/office/drawing/2014/chart" uri="{C3380CC4-5D6E-409C-BE32-E72D297353CC}">
              <c16:uniqueId val="{00000006-A887-4D7B-B917-2291E95713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93262336"/>
        <c:axId val="9317337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'D:\UTFPR\Engenharia de Produção\Extensão\Comprometimento de renda e inadimplência da família londrinense\dados das pesquisas\[P.A - Agosto 2017 - Possiveis correções.xlsx]Q3'!$Q$2</c15:sqref>
                        </c15:formulaRef>
                      </c:ext>
                    </c:extLst>
                    <c:strCache>
                      <c:ptCount val="1"/>
                      <c:pt idx="0">
                        <c:v>Renda familiar menor que 10 S.M.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hade val="51000"/>
                          <a:satMod val="130000"/>
                        </a:schemeClr>
                      </a:gs>
                      <a:gs pos="80000">
                        <a:schemeClr val="accent1">
                          <a:shade val="93000"/>
                          <a:satMod val="130000"/>
                        </a:schemeClr>
                      </a:gs>
                      <a:gs pos="100000">
                        <a:schemeClr val="accent1">
                          <a:shade val="94000"/>
                          <a:satMod val="135000"/>
                        </a:schemeClr>
                      </a:gs>
                    </a:gsLst>
                    <a:lin ang="16200000" scaled="0"/>
                  </a:gradFill>
                  <a:ln>
                    <a:noFill/>
                  </a:ln>
                  <a:effectLst>
                    <a:outerShdw blurRad="40000" dist="23000" dir="5400000" rotWithShape="0">
                      <a:srgbClr val="000000">
                        <a:alpha val="35000"/>
                      </a:srgbClr>
                    </a:outerShdw>
                  </a:effectLst>
                </c:spPr>
                <c:invertIfNegative val="0"/>
                <c:dPt>
                  <c:idx val="0"/>
                  <c:invertIfNegative val="0"/>
                  <c:bubble3D val="0"/>
                  <c:spPr>
                    <a:solidFill>
                      <a:srgbClr val="92D050"/>
                    </a:solidFill>
                    <a:ln>
                      <a:noFill/>
                    </a:ln>
                    <a:effectLst>
                      <a:outerShdw blurRad="40000" dist="23000" dir="5400000" rotWithShape="0">
                        <a:srgbClr val="000000">
                          <a:alpha val="35000"/>
                        </a:srgb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08-A887-4D7B-B917-2291E957132E}"/>
                    </c:ext>
                  </c:extLst>
                </c:dPt>
                <c:dPt>
                  <c:idx val="1"/>
                  <c:invertIfNegative val="0"/>
                  <c:bubble3D val="0"/>
                  <c:spPr>
                    <a:solidFill>
                      <a:srgbClr val="FFC000"/>
                    </a:solidFill>
                    <a:ln>
                      <a:noFill/>
                    </a:ln>
                    <a:effectLst>
                      <a:outerShdw blurRad="40000" dist="23000" dir="5400000" rotWithShape="0">
                        <a:srgbClr val="000000">
                          <a:alpha val="35000"/>
                        </a:srgb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0A-A887-4D7B-B917-2291E957132E}"/>
                    </c:ext>
                  </c:extLst>
                </c:dPt>
                <c:dPt>
                  <c:idx val="2"/>
                  <c:invertIfNegative val="0"/>
                  <c:bubble3D val="0"/>
                  <c:spPr>
                    <a:solidFill>
                      <a:srgbClr val="FF0000"/>
                    </a:solidFill>
                    <a:ln>
                      <a:noFill/>
                    </a:ln>
                    <a:effectLst>
                      <a:outerShdw blurRad="40000" dist="23000" dir="5400000" rotWithShape="0">
                        <a:srgbClr val="000000">
                          <a:alpha val="35000"/>
                        </a:srgb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0C-A887-4D7B-B917-2291E957132E}"/>
                    </c:ext>
                  </c:extLst>
                </c:dPt>
                <c:dPt>
                  <c:idx val="3"/>
                  <c:invertIfNegative val="0"/>
                  <c:bubble3D val="0"/>
                  <c:spPr>
                    <a:solidFill>
                      <a:srgbClr val="7030A0"/>
                    </a:solidFill>
                    <a:ln>
                      <a:noFill/>
                    </a:ln>
                    <a:effectLst>
                      <a:outerShdw blurRad="40000" dist="23000" dir="5400000" rotWithShape="0">
                        <a:srgbClr val="000000">
                          <a:alpha val="35000"/>
                        </a:srgb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0E-A887-4D7B-B917-2291E957132E}"/>
                    </c:ext>
                  </c:extLst>
                </c:dPt>
                <c:cat>
                  <c:strRef>
                    <c:extLst>
                      <c:ext uri="{02D57815-91ED-43cb-92C2-25804820EDAC}">
                        <c15:fullRef>
                          <c15:sqref>'Q3'!$C$3:$C$6</c15:sqref>
                        </c15:fullRef>
                        <c15:formulaRef>
                          <c15:sqref>'Q3'!$C$3:$C$5</c15:sqref>
                        </c15:formulaRef>
                      </c:ext>
                    </c:extLst>
                    <c:strCache>
                      <c:ptCount val="3"/>
                      <c:pt idx="0">
                        <c:v>Pouco Endividados</c:v>
                      </c:pt>
                      <c:pt idx="1">
                        <c:v>Mais ou menos endividados</c:v>
                      </c:pt>
                      <c:pt idx="2">
                        <c:v>Muito Endividados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ullRef>
                          <c15:sqref>[2]Q3!$Q$3:$Q$7</c15:sqref>
                        </c15:fullRef>
                        <c15:formulaRef>
                          <c15:sqref>([2]Q3!$Q$3:$Q$5,[2]Q3!$Q$7)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0.13218390804597702</c:v>
                      </c:pt>
                      <c:pt idx="1">
                        <c:v>0.33908045977011492</c:v>
                      </c:pt>
                      <c:pt idx="2">
                        <c:v>0.14080459770114942</c:v>
                      </c:pt>
                      <c:pt idx="3">
                        <c:v>0.38793103448275862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F-A887-4D7B-B917-2291E957132E}"/>
                  </c:ext>
                </c:extLst>
              </c15:ser>
            </c15:filteredBarSeries>
          </c:ext>
        </c:extLst>
      </c:barChart>
      <c:catAx>
        <c:axId val="932623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93173376"/>
        <c:crosses val="autoZero"/>
        <c:auto val="1"/>
        <c:lblAlgn val="ctr"/>
        <c:lblOffset val="100"/>
        <c:noMultiLvlLbl val="0"/>
      </c:catAx>
      <c:valAx>
        <c:axId val="93173376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93262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4.3640169771157825E-2"/>
          <c:w val="1"/>
          <c:h val="0.8198057690273419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04F-4E85-8971-045448BBCBC2}"/>
              </c:ext>
            </c:extLst>
          </c:dPt>
          <c:dPt>
            <c:idx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04F-4E85-8971-045448BBCBC2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04F-4E85-8971-045448BBCBC2}"/>
              </c:ext>
            </c:extLst>
          </c:dPt>
          <c:dLbls>
            <c:dLbl>
              <c:idx val="0"/>
              <c:layout>
                <c:manualLayout>
                  <c:x val="-4.2692336792104275E-2"/>
                  <c:y val="7.3613278821474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4F-4E85-8971-045448BBCBC2}"/>
                </c:ext>
              </c:extLst>
            </c:dLbl>
            <c:dLbl>
              <c:idx val="1"/>
              <c:layout>
                <c:manualLayout>
                  <c:x val="-0.21930008748906393"/>
                  <c:y val="-0.212922134733158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4F-4E85-8971-045448BBCBC2}"/>
                </c:ext>
              </c:extLst>
            </c:dLbl>
            <c:dLbl>
              <c:idx val="2"/>
              <c:layout>
                <c:manualLayout>
                  <c:x val="0.12815266984728849"/>
                  <c:y val="3.20111795086880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4F-4E85-8971-045448BBCB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'Q3'!$C$3:$C$5</c:f>
              <c:strCache>
                <c:ptCount val="3"/>
                <c:pt idx="0">
                  <c:v>Pouco Endividados</c:v>
                </c:pt>
                <c:pt idx="1">
                  <c:v>Mais ou menos endividados</c:v>
                </c:pt>
                <c:pt idx="2">
                  <c:v>Muito Endividados</c:v>
                </c:pt>
              </c:strCache>
            </c:strRef>
          </c:cat>
          <c:val>
            <c:numRef>
              <c:f>'Q3'!$K$3:$K$5</c:f>
              <c:numCache>
                <c:formatCode>0.0%</c:formatCode>
                <c:ptCount val="3"/>
                <c:pt idx="0">
                  <c:v>0.14864864864864866</c:v>
                </c:pt>
                <c:pt idx="1">
                  <c:v>0.49099099099099097</c:v>
                </c:pt>
                <c:pt idx="2">
                  <c:v>0.36036036036036034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04F-4E85-8971-045448BBCB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1746922359128094E-2"/>
          <c:y val="0.84832019716318108"/>
          <c:w val="0.95825307764087186"/>
          <c:h val="0.126969080047434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2548265906096041"/>
          <c:y val="6.7155231255912981E-2"/>
        </c:manualLayout>
      </c:layout>
      <c:overlay val="0"/>
      <c:txPr>
        <a:bodyPr/>
        <a:lstStyle/>
        <a:p>
          <a:pPr>
            <a:defRPr sz="1100"/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'Q4'!$H$2</c:f>
              <c:strCache>
                <c:ptCount val="1"/>
                <c:pt idx="0">
                  <c:v>Renda familiar menor que 10 S.M.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22E0-4C39-A179-A1A0DD6F17F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22E0-4C39-A179-A1A0DD6F17F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22E0-4C39-A179-A1A0DD6F17F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22E0-4C39-A179-A1A0DD6F17F5}"/>
              </c:ext>
            </c:extLst>
          </c:dPt>
          <c:dPt>
            <c:idx val="4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9-22E0-4C39-A179-A1A0DD6F17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'Q4'!$B$3:$B$7</c:f>
              <c:strCache>
                <c:ptCount val="5"/>
                <c:pt idx="0">
                  <c:v>Até 3 meses</c:v>
                </c:pt>
                <c:pt idx="1">
                  <c:v>Entre 3 e 9 meses</c:v>
                </c:pt>
                <c:pt idx="2">
                  <c:v>Entre 6 meses e 1 ano</c:v>
                </c:pt>
                <c:pt idx="3">
                  <c:v>Por mais de 1 ano </c:v>
                </c:pt>
                <c:pt idx="4">
                  <c:v>Não sabe/Não respondeu</c:v>
                </c:pt>
              </c:strCache>
            </c:strRef>
          </c:cat>
          <c:val>
            <c:numRef>
              <c:f>'Q4'!$H$3:$H$7</c:f>
              <c:numCache>
                <c:formatCode>0.0%</c:formatCode>
                <c:ptCount val="5"/>
                <c:pt idx="0">
                  <c:v>0.15454545454545454</c:v>
                </c:pt>
                <c:pt idx="1">
                  <c:v>0.22727272727272727</c:v>
                </c:pt>
                <c:pt idx="2">
                  <c:v>0.15909090909090909</c:v>
                </c:pt>
                <c:pt idx="3">
                  <c:v>0.45</c:v>
                </c:pt>
                <c:pt idx="4">
                  <c:v>9.0909090909090905E-3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2E0-4C39-A179-A1A0DD6F17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8"/>
        <c:axId val="110998528"/>
        <c:axId val="9375155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'D:\UTFPR\Engenharia de Produção\Extensão\Comprometimento de renda e inadimplência da família londrinense\dados das pesquisas\[P.A - Agosto 2017 - Possiveis correções.xlsx]Q4'!$I$2</c15:sqref>
                        </c15:formulaRef>
                      </c:ext>
                    </c:extLst>
                    <c:strCache>
                      <c:ptCount val="1"/>
                      <c:pt idx="0">
                        <c:v>Renda familiar maior que 10 S.M.2</c:v>
                      </c:pt>
                    </c:strCache>
                  </c:strRef>
                </c:tx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'Q4'!$B$3:$B$7</c15:sqref>
                        </c15:formulaRef>
                      </c:ext>
                    </c:extLst>
                    <c:strCache>
                      <c:ptCount val="5"/>
                      <c:pt idx="0">
                        <c:v>Até 3 meses</c:v>
                      </c:pt>
                      <c:pt idx="1">
                        <c:v>Entre 3 e 9 meses</c:v>
                      </c:pt>
                      <c:pt idx="2">
                        <c:v>Entre 6 meses e 1 ano</c:v>
                      </c:pt>
                      <c:pt idx="3">
                        <c:v>Por mais de 1 ano </c:v>
                      </c:pt>
                      <c:pt idx="4">
                        <c:v>Não sabe/Não respondeu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'D:\UTFPR\Engenharia de Produção\Extensão\Comprometimento de renda e inadimplência da família londrinense\dados das pesquisas\[P.A - Agosto 2017 - Possiveis correções.xlsx]Q4'!$I$3:$I$7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0.10526315789473684</c:v>
                      </c:pt>
                      <c:pt idx="1">
                        <c:v>0.10526315789473684</c:v>
                      </c:pt>
                      <c:pt idx="2">
                        <c:v>0.10526315789473684</c:v>
                      </c:pt>
                      <c:pt idx="3">
                        <c:v>0.68421052631578949</c:v>
                      </c:pt>
                      <c:pt idx="4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B-22E0-4C39-A179-A1A0DD6F17F5}"/>
                  </c:ext>
                </c:extLst>
              </c15:ser>
            </c15:filteredBarSeries>
          </c:ext>
        </c:extLst>
      </c:barChart>
      <c:catAx>
        <c:axId val="110998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pt-BR"/>
          </a:p>
        </c:txPr>
        <c:crossAx val="93751552"/>
        <c:crosses val="autoZero"/>
        <c:auto val="1"/>
        <c:lblAlgn val="ctr"/>
        <c:lblOffset val="100"/>
        <c:noMultiLvlLbl val="0"/>
      </c:catAx>
      <c:valAx>
        <c:axId val="93751552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110998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Renda familiar maior que 10 S.M.</a:t>
            </a:r>
          </a:p>
        </c:rich>
      </c:tx>
      <c:layout>
        <c:manualLayout>
          <c:xMode val="edge"/>
          <c:yMode val="edge"/>
          <c:x val="0.32285401266605318"/>
          <c:y val="8.8347557203086777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1"/>
          <c:order val="1"/>
          <c:tx>
            <c:strRef>
              <c:f>'Q4'!$I$2</c:f>
              <c:strCache>
                <c:ptCount val="1"/>
                <c:pt idx="0">
                  <c:v>Renda familiar maior que 10 S.M.2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A428-4492-B479-6E2CE627A48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A428-4492-B479-6E2CE627A485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A428-4492-B479-6E2CE627A48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6-A428-4492-B479-6E2CE627A485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428-4492-B479-6E2CE627A48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'Q4'!$B$3:$B$7</c:f>
              <c:strCache>
                <c:ptCount val="5"/>
                <c:pt idx="0">
                  <c:v>Até 3 meses</c:v>
                </c:pt>
                <c:pt idx="1">
                  <c:v>Entre 3 e 9 meses</c:v>
                </c:pt>
                <c:pt idx="2">
                  <c:v>Entre 6 meses e 1 ano</c:v>
                </c:pt>
                <c:pt idx="3">
                  <c:v>Por mais de 1 ano </c:v>
                </c:pt>
                <c:pt idx="4">
                  <c:v>Não sabe/Não respondeu</c:v>
                </c:pt>
              </c:strCache>
            </c:strRef>
          </c:cat>
          <c:val>
            <c:numRef>
              <c:f>'Q4'!$I$3:$I$7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8-A428-4492-B479-6E2CE627A4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8"/>
        <c:axId val="111001088"/>
        <c:axId val="9375443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'D:\UTFPR\Engenharia de Produção\Extensão\Comprometimento de renda e inadimplência da família londrinense\dados das pesquisas\[P.A - Agosto 2017 - Possiveis correções.xlsx]Q4'!$H$2</c15:sqref>
                        </c15:formulaRef>
                      </c:ext>
                    </c:extLst>
                    <c:strCache>
                      <c:ptCount val="1"/>
                      <c:pt idx="0">
                        <c:v>Renda familiar menor que 10 S.M.</c:v>
                      </c:pt>
                    </c:strCache>
                  </c:strRef>
                </c:tx>
                <c:invertIfNegative val="0"/>
                <c:dPt>
                  <c:idx val="0"/>
                  <c:invertIfNegative val="0"/>
                  <c:bubble3D val="0"/>
                  <c:spPr>
                    <a:solidFill>
                      <a:srgbClr val="92D050"/>
                    </a:solidFill>
                  </c:spPr>
                  <c:extLst>
                    <c:ext xmlns:c16="http://schemas.microsoft.com/office/drawing/2014/chart" uri="{C3380CC4-5D6E-409C-BE32-E72D297353CC}">
                      <c16:uniqueId val="{0000000A-A428-4492-B479-6E2CE627A485}"/>
                    </c:ext>
                  </c:extLst>
                </c:dPt>
                <c:dPt>
                  <c:idx val="1"/>
                  <c:invertIfNegative val="0"/>
                  <c:bubble3D val="0"/>
                  <c:spPr>
                    <a:solidFill>
                      <a:srgbClr val="FFC000"/>
                    </a:solidFill>
                  </c:spPr>
                  <c:extLst>
                    <c:ext xmlns:c16="http://schemas.microsoft.com/office/drawing/2014/chart" uri="{C3380CC4-5D6E-409C-BE32-E72D297353CC}">
                      <c16:uniqueId val="{0000000C-A428-4492-B479-6E2CE627A485}"/>
                    </c:ext>
                  </c:extLst>
                </c:dPt>
                <c:dPt>
                  <c:idx val="2"/>
                  <c:invertIfNegative val="0"/>
                  <c:bubble3D val="0"/>
                  <c:spPr>
                    <a:solidFill>
                      <a:schemeClr val="accent6">
                        <a:lumMod val="75000"/>
                      </a:schemeClr>
                    </a:solidFill>
                  </c:spPr>
                  <c:extLst>
                    <c:ext xmlns:c16="http://schemas.microsoft.com/office/drawing/2014/chart" uri="{C3380CC4-5D6E-409C-BE32-E72D297353CC}">
                      <c16:uniqueId val="{0000000E-A428-4492-B479-6E2CE627A485}"/>
                    </c:ext>
                  </c:extLst>
                </c:dPt>
                <c:dPt>
                  <c:idx val="3"/>
                  <c:invertIfNegative val="0"/>
                  <c:bubble3D val="0"/>
                  <c:spPr>
                    <a:solidFill>
                      <a:srgbClr val="C00000"/>
                    </a:solidFill>
                  </c:spPr>
                  <c:extLst>
                    <c:ext xmlns:c16="http://schemas.microsoft.com/office/drawing/2014/chart" uri="{C3380CC4-5D6E-409C-BE32-E72D297353CC}">
                      <c16:uniqueId val="{00000010-A428-4492-B479-6E2CE627A485}"/>
                    </c:ext>
                  </c:extLst>
                </c:dPt>
                <c:dPt>
                  <c:idx val="5"/>
                  <c:invertIfNegative val="0"/>
                  <c:bubble3D val="0"/>
                  <c:spPr>
                    <a:solidFill>
                      <a:schemeClr val="bg2">
                        <a:lumMod val="75000"/>
                      </a:schemeClr>
                    </a:solidFill>
                  </c:spPr>
                  <c:extLst>
                    <c:ext xmlns:c16="http://schemas.microsoft.com/office/drawing/2014/chart" uri="{C3380CC4-5D6E-409C-BE32-E72D297353CC}">
                      <c16:uniqueId val="{00000012-A428-4492-B479-6E2CE627A485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'Q4'!$B$3:$B$7</c15:sqref>
                        </c15:formulaRef>
                      </c:ext>
                    </c:extLst>
                    <c:strCache>
                      <c:ptCount val="5"/>
                      <c:pt idx="0">
                        <c:v>Até 3 meses</c:v>
                      </c:pt>
                      <c:pt idx="1">
                        <c:v>Entre 3 e 9 meses</c:v>
                      </c:pt>
                      <c:pt idx="2">
                        <c:v>Entre 6 meses e 1 ano</c:v>
                      </c:pt>
                      <c:pt idx="3">
                        <c:v>Por mais de 1 ano </c:v>
                      </c:pt>
                      <c:pt idx="4">
                        <c:v>Não sabe/Não respondeu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'D:\UTFPR\Engenharia de Produção\Extensão\Comprometimento de renda e inadimplência da família londrinense\dados das pesquisas\[P.A - Agosto 2017 - Possiveis correções.xlsx]Q4'!$H$3:$H$7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0.17129629629629631</c:v>
                      </c:pt>
                      <c:pt idx="1">
                        <c:v>0.18055555555555555</c:v>
                      </c:pt>
                      <c:pt idx="2">
                        <c:v>0.18518518518518517</c:v>
                      </c:pt>
                      <c:pt idx="3">
                        <c:v>0.43055555555555558</c:v>
                      </c:pt>
                      <c:pt idx="4">
                        <c:v>3.2407407407407406E-2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3-A428-4492-B479-6E2CE627A485}"/>
                  </c:ext>
                </c:extLst>
              </c15:ser>
            </c15:filteredBarSeries>
          </c:ext>
        </c:extLst>
      </c:barChart>
      <c:catAx>
        <c:axId val="1110010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pt-BR"/>
          </a:p>
        </c:txPr>
        <c:crossAx val="93754432"/>
        <c:crosses val="autoZero"/>
        <c:auto val="1"/>
        <c:lblAlgn val="ctr"/>
        <c:lblOffset val="100"/>
        <c:noMultiLvlLbl val="0"/>
      </c:catAx>
      <c:valAx>
        <c:axId val="93754432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1110010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1.0176681148989365E-3"/>
          <c:w val="1"/>
          <c:h val="0.7565817254926341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E5E-4DB3-BF25-95AA9D552443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E5E-4DB3-BF25-95AA9D552443}"/>
              </c:ext>
            </c:extLst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E5E-4DB3-BF25-95AA9D552443}"/>
              </c:ext>
            </c:extLst>
          </c:dPt>
          <c:dPt>
            <c:idx val="3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E5E-4DB3-BF25-95AA9D55244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E5E-4DB3-BF25-95AA9D552443}"/>
              </c:ext>
            </c:extLst>
          </c:dPt>
          <c:dLbls>
            <c:dLbl>
              <c:idx val="0"/>
              <c:layout>
                <c:manualLayout>
                  <c:x val="-2.2466075130694135E-2"/>
                  <c:y val="-1.754863769074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5E-4DB3-BF25-95AA9D552443}"/>
                </c:ext>
              </c:extLst>
            </c:dLbl>
            <c:dLbl>
              <c:idx val="3"/>
              <c:layout>
                <c:manualLayout>
                  <c:x val="8.9516024890185578E-3"/>
                  <c:y val="9.84615018823922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E5E-4DB3-BF25-95AA9D552443}"/>
                </c:ext>
              </c:extLst>
            </c:dLbl>
            <c:dLbl>
              <c:idx val="4"/>
              <c:layout>
                <c:manualLayout>
                  <c:x val="-6.6360326093258967E-2"/>
                  <c:y val="1.51837230488915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E5E-4DB3-BF25-95AA9D5524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'Q4'!$B$3:$B$7</c:f>
              <c:strCache>
                <c:ptCount val="5"/>
                <c:pt idx="0">
                  <c:v>Até 3 meses</c:v>
                </c:pt>
                <c:pt idx="1">
                  <c:v>Entre 3 e 9 meses</c:v>
                </c:pt>
                <c:pt idx="2">
                  <c:v>Entre 6 meses e 1 ano</c:v>
                </c:pt>
                <c:pt idx="3">
                  <c:v>Por mais de 1 ano </c:v>
                </c:pt>
                <c:pt idx="4">
                  <c:v>Não sabe/Não respondeu</c:v>
                </c:pt>
              </c:strCache>
            </c:strRef>
          </c:cat>
          <c:val>
            <c:numRef>
              <c:f>'Q4'!$J$3:$J$7</c:f>
              <c:numCache>
                <c:formatCode>0.0%</c:formatCode>
                <c:ptCount val="5"/>
                <c:pt idx="0">
                  <c:v>0.15315315315315314</c:v>
                </c:pt>
                <c:pt idx="1">
                  <c:v>0.22522522522522523</c:v>
                </c:pt>
                <c:pt idx="2">
                  <c:v>0.15765765765765766</c:v>
                </c:pt>
                <c:pt idx="3">
                  <c:v>0.45495495495495497</c:v>
                </c:pt>
                <c:pt idx="4">
                  <c:v>9.0090090090090089E-3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E5E-4DB3-BF25-95AA9D5524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6155184210221078E-3"/>
          <c:y val="0.81382421965976992"/>
          <c:w val="0.99038448157897785"/>
          <c:h val="0.18617587772679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2557645803794844"/>
          <c:y val="0.13922661624508895"/>
        </c:manualLayout>
      </c:layout>
      <c:overlay val="0"/>
      <c:txPr>
        <a:bodyPr/>
        <a:lstStyle/>
        <a:p>
          <a:pPr>
            <a:defRPr sz="1100"/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'Q5'!$H$2</c:f>
              <c:strCache>
                <c:ptCount val="1"/>
                <c:pt idx="0">
                  <c:v>Renda familiar menor que 10 S.M.
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F0A7-4EF7-81BB-73BB4843DB4D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F0A7-4EF7-81BB-73BB4843DB4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F0A7-4EF7-81BB-73BB4843DB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'Q5'!$B$3:$B$5</c:f>
              <c:strCache>
                <c:ptCount val="3"/>
                <c:pt idx="0">
                  <c:v>Com alguma conta em atraso</c:v>
                </c:pt>
                <c:pt idx="1">
                  <c:v>Sem contas em atraso</c:v>
                </c:pt>
                <c:pt idx="2">
                  <c:v>Não sabe/não respondeu </c:v>
                </c:pt>
              </c:strCache>
            </c:strRef>
          </c:cat>
          <c:val>
            <c:numRef>
              <c:f>'Q5'!$H$3:$H$5</c:f>
              <c:numCache>
                <c:formatCode>0.0%</c:formatCode>
                <c:ptCount val="3"/>
                <c:pt idx="0">
                  <c:v>0.38636363636363635</c:v>
                </c:pt>
                <c:pt idx="1">
                  <c:v>0.61363636363636365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0A7-4EF7-81BB-73BB4843DB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8"/>
        <c:axId val="110998528"/>
        <c:axId val="9375155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'D:\UTFPR\Engenharia de Produção\Extensão\Comprometimento de renda e inadimplência da família londrinense\dados das pesquisas\[P.A - Agosto 2017 - Possiveis correções.xlsx]Q4'!$I$2</c15:sqref>
                        </c15:formulaRef>
                      </c:ext>
                    </c:extLst>
                    <c:strCache>
                      <c:ptCount val="1"/>
                      <c:pt idx="0">
                        <c:v>Renda familiar maior que 10 S.M.2</c:v>
                      </c:pt>
                    </c:strCache>
                  </c:strRef>
                </c:tx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'Q5'!$B$3:$B$5</c15:sqref>
                        </c15:formulaRef>
                      </c:ext>
                    </c:extLst>
                    <c:strCache>
                      <c:ptCount val="3"/>
                      <c:pt idx="0">
                        <c:v>Com alguma conta em atraso</c:v>
                      </c:pt>
                      <c:pt idx="1">
                        <c:v>Sem contas em atraso</c:v>
                      </c:pt>
                      <c:pt idx="2">
                        <c:v>Não sabe/não respondeu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'D:\UTFPR\Engenharia de Produção\Extensão\Comprometimento de renda e inadimplência da família londrinense\dados das pesquisas\[P.A - Agosto 2017 - Possiveis correções.xlsx]Q4'!$I$3:$I$7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0.10526315789473684</c:v>
                      </c:pt>
                      <c:pt idx="1">
                        <c:v>0.10526315789473684</c:v>
                      </c:pt>
                      <c:pt idx="2">
                        <c:v>0.10526315789473684</c:v>
                      </c:pt>
                      <c:pt idx="3">
                        <c:v>0.68421052631578949</c:v>
                      </c:pt>
                      <c:pt idx="4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F0A7-4EF7-81BB-73BB4843DB4D}"/>
                  </c:ext>
                </c:extLst>
              </c15:ser>
            </c15:filteredBarSeries>
          </c:ext>
        </c:extLst>
      </c:barChart>
      <c:catAx>
        <c:axId val="110998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pt-BR"/>
          </a:p>
        </c:txPr>
        <c:crossAx val="93751552"/>
        <c:crosses val="autoZero"/>
        <c:auto val="1"/>
        <c:lblAlgn val="ctr"/>
        <c:lblOffset val="100"/>
        <c:noMultiLvlLbl val="0"/>
      </c:catAx>
      <c:valAx>
        <c:axId val="93751552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110998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3662085998010133"/>
          <c:y val="8.1481481481481488E-2"/>
        </c:manualLayout>
      </c:layout>
      <c:overlay val="0"/>
      <c:txPr>
        <a:bodyPr/>
        <a:lstStyle/>
        <a:p>
          <a:pPr>
            <a:defRPr sz="1050"/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'Q5'!$I$2</c:f>
              <c:strCache>
                <c:ptCount val="1"/>
                <c:pt idx="0">
                  <c:v>Renda familiar maior que 10 S.M.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4B9F-49C3-A934-61421501DD84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3-4B9F-49C3-A934-61421501DD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'Q5'!$B$3:$B$5</c:f>
              <c:strCache>
                <c:ptCount val="3"/>
                <c:pt idx="0">
                  <c:v>Com alguma conta em atraso</c:v>
                </c:pt>
                <c:pt idx="1">
                  <c:v>Sem contas em atraso</c:v>
                </c:pt>
                <c:pt idx="2">
                  <c:v>Não sabe/não respondeu </c:v>
                </c:pt>
              </c:strCache>
            </c:strRef>
          </c:cat>
          <c:val>
            <c:numRef>
              <c:f>'Q5'!$I$3:$I$5</c:f>
              <c:numCache>
                <c:formatCode>0.0%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9F-49C3-A934-61421501DD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8"/>
        <c:axId val="110998528"/>
        <c:axId val="93751552"/>
        <c:extLst/>
      </c:barChart>
      <c:catAx>
        <c:axId val="110998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endParaRPr lang="pt-BR"/>
          </a:p>
        </c:txPr>
        <c:crossAx val="93751552"/>
        <c:crosses val="autoZero"/>
        <c:auto val="1"/>
        <c:lblAlgn val="ctr"/>
        <c:lblOffset val="100"/>
        <c:noMultiLvlLbl val="0"/>
      </c:catAx>
      <c:valAx>
        <c:axId val="93751552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110998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3956119562724561E-2"/>
          <c:y val="0.10213249939502243"/>
          <c:w val="0.88794536605254448"/>
          <c:h val="0.6591701569218740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EA3-4A22-8CD7-6AE4D71A8993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EA3-4A22-8CD7-6AE4D71A8993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EA3-4A22-8CD7-6AE4D71A8993}"/>
              </c:ext>
            </c:extLst>
          </c:dPt>
          <c:dLbls>
            <c:dLbl>
              <c:idx val="0"/>
              <c:layout>
                <c:manualLayout>
                  <c:x val="2.1308146598213146E-2"/>
                  <c:y val="-5.49358413531641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A3-4A22-8CD7-6AE4D71A8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'Q5'!$B$3:$B$5</c:f>
              <c:strCache>
                <c:ptCount val="3"/>
                <c:pt idx="0">
                  <c:v>Com alguma conta em atraso</c:v>
                </c:pt>
                <c:pt idx="1">
                  <c:v>Sem contas em atraso</c:v>
                </c:pt>
                <c:pt idx="2">
                  <c:v>Não sabe/não respondeu </c:v>
                </c:pt>
              </c:strCache>
            </c:strRef>
          </c:cat>
          <c:val>
            <c:numRef>
              <c:f>'Q5'!$J$3:$J$5</c:f>
              <c:numCache>
                <c:formatCode>0.0%</c:formatCode>
                <c:ptCount val="3"/>
                <c:pt idx="0">
                  <c:v>0.38288288288288286</c:v>
                </c:pt>
                <c:pt idx="1">
                  <c:v>0.61711711711711714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EA3-4A22-8CD7-6AE4D71A89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legendEntry>
      <c:layout>
        <c:manualLayout>
          <c:xMode val="edge"/>
          <c:yMode val="edge"/>
          <c:x val="8.3189716670031624E-2"/>
          <c:y val="0.76641294838145235"/>
          <c:w val="0.7994325324719026"/>
          <c:h val="0.162879980911476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79857-D28F-48D1-8769-51FADC077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690</Words>
  <Characters>3732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</dc:creator>
  <cp:lastModifiedBy>Marcos jeronimo goroski rambalducci</cp:lastModifiedBy>
  <cp:revision>64</cp:revision>
  <cp:lastPrinted>2020-12-07T15:58:00Z</cp:lastPrinted>
  <dcterms:created xsi:type="dcterms:W3CDTF">2021-02-26T20:47:00Z</dcterms:created>
  <dcterms:modified xsi:type="dcterms:W3CDTF">2021-03-05T12:15:00Z</dcterms:modified>
</cp:coreProperties>
</file>