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E4" w:rsidRDefault="00EC526F" w:rsidP="00AF51E4">
      <w:pPr>
        <w:spacing w:line="360" w:lineRule="auto"/>
        <w:rPr>
          <w:rFonts w:cs="Guttman Yad"/>
          <w:sz w:val="36"/>
          <w:szCs w:val="36"/>
          <w:rtl/>
        </w:rPr>
      </w:pPr>
      <w:bookmarkStart w:id="0" w:name="_GoBack"/>
      <w:bookmarkEnd w:id="0"/>
      <w:r w:rsidRPr="003F2C94">
        <w:rPr>
          <w:rFonts w:cs="Guttman Yad" w:hint="cs"/>
          <w:color w:val="E36C0A" w:themeColor="accent6" w:themeShade="BF"/>
          <w:sz w:val="36"/>
          <w:szCs w:val="36"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-638175</wp:posOffset>
            </wp:positionV>
            <wp:extent cx="2228850" cy="1819275"/>
            <wp:effectExtent l="19050" t="0" r="0" b="0"/>
            <wp:wrapThrough wrapText="bothSides">
              <wp:wrapPolygon edited="0">
                <wp:start x="14585" y="0"/>
                <wp:lineTo x="3138" y="3166"/>
                <wp:lineTo x="2769" y="6107"/>
                <wp:lineTo x="3138" y="7238"/>
                <wp:lineTo x="4615" y="7238"/>
                <wp:lineTo x="3138" y="8142"/>
                <wp:lineTo x="3138" y="8369"/>
                <wp:lineTo x="4062" y="10857"/>
                <wp:lineTo x="2769" y="12440"/>
                <wp:lineTo x="2031" y="13797"/>
                <wp:lineTo x="1846" y="14702"/>
                <wp:lineTo x="-185" y="18094"/>
                <wp:lineTo x="-185" y="19904"/>
                <wp:lineTo x="554" y="21487"/>
                <wp:lineTo x="1477" y="21487"/>
                <wp:lineTo x="8492" y="21487"/>
                <wp:lineTo x="16800" y="21487"/>
                <wp:lineTo x="21600" y="20356"/>
                <wp:lineTo x="21600" y="18094"/>
                <wp:lineTo x="21231" y="14475"/>
                <wp:lineTo x="21600" y="12440"/>
                <wp:lineTo x="21600" y="10178"/>
                <wp:lineTo x="20677" y="9047"/>
                <wp:lineTo x="18831" y="7238"/>
                <wp:lineTo x="19754" y="3845"/>
                <wp:lineTo x="19938" y="2940"/>
                <wp:lineTo x="17538" y="679"/>
                <wp:lineTo x="15692" y="0"/>
                <wp:lineTo x="14585" y="0"/>
              </wp:wrapPolygon>
            </wp:wrapThrough>
            <wp:docPr id="3" name="תמונה 4" descr="C:\Documents and Settings\student\Local Settings\Temporary Internet Files\Content.IE5\EJKM3418\MC90033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C:\Documents and Settings\student\Local Settings\Temporary Internet Files\Content.IE5\EJKM3418\MC90033084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1E4" w:rsidRPr="007C2ECD" w:rsidRDefault="00AF51E4" w:rsidP="003F2C94">
      <w:pPr>
        <w:spacing w:line="360" w:lineRule="auto"/>
        <w:rPr>
          <w:rFonts w:cs="Guttman Yad"/>
          <w:rtl/>
        </w:rPr>
      </w:pPr>
      <w:r w:rsidRPr="007C2ECD">
        <w:rPr>
          <w:rFonts w:cs="Guttman Yad" w:hint="cs"/>
          <w:sz w:val="36"/>
          <w:szCs w:val="36"/>
          <w:rtl/>
        </w:rPr>
        <w:t>ל________________ היקר</w:t>
      </w:r>
      <w:r w:rsidR="003F2C94">
        <w:rPr>
          <w:rFonts w:cs="Guttman Yad" w:hint="cs"/>
          <w:rtl/>
        </w:rPr>
        <w:t>ה</w:t>
      </w:r>
    </w:p>
    <w:p w:rsidR="00AF51E4" w:rsidRPr="007C2ECD" w:rsidRDefault="00AF51E4" w:rsidP="00AF51E4">
      <w:pPr>
        <w:spacing w:line="360" w:lineRule="auto"/>
        <w:jc w:val="center"/>
        <w:rPr>
          <w:rFonts w:cs="Guttman Yad"/>
          <w:szCs w:val="32"/>
          <w:rtl/>
        </w:rPr>
      </w:pPr>
    </w:p>
    <w:p w:rsidR="00AF51E4" w:rsidRPr="007C2ECD" w:rsidRDefault="00AF51E4" w:rsidP="00AF51E4">
      <w:pPr>
        <w:pStyle w:val="Heading2"/>
        <w:spacing w:line="360" w:lineRule="auto"/>
        <w:rPr>
          <w:rFonts w:cs="Guttman Yad"/>
          <w:sz w:val="18"/>
          <w:rtl/>
        </w:rPr>
      </w:pPr>
      <w:r w:rsidRPr="007C2ECD">
        <w:rPr>
          <w:rFonts w:cs="Guttman Yad"/>
          <w:sz w:val="18"/>
          <w:rtl/>
        </w:rPr>
        <w:t>יש בך כוחות שמעולם לא ידעת על קיומם,</w:t>
      </w:r>
    </w:p>
    <w:p w:rsidR="00AF51E4" w:rsidRPr="007C2ECD" w:rsidRDefault="00AF51E4" w:rsidP="00AF51E4">
      <w:pPr>
        <w:pStyle w:val="Heading2"/>
        <w:spacing w:line="360" w:lineRule="auto"/>
        <w:rPr>
          <w:rFonts w:cs="Guttman Yad"/>
          <w:sz w:val="18"/>
          <w:rtl/>
        </w:rPr>
      </w:pPr>
      <w:r w:rsidRPr="007C2ECD">
        <w:rPr>
          <w:rFonts w:cs="Guttman Yad"/>
          <w:sz w:val="18"/>
          <w:rtl/>
        </w:rPr>
        <w:t>את מסוגל</w:t>
      </w:r>
      <w:r>
        <w:rPr>
          <w:rFonts w:cs="Guttman Yad" w:hint="cs"/>
          <w:sz w:val="18"/>
          <w:rtl/>
        </w:rPr>
        <w:t>ת</w:t>
      </w:r>
      <w:r w:rsidRPr="007C2ECD">
        <w:rPr>
          <w:rFonts w:cs="Guttman Yad"/>
          <w:sz w:val="18"/>
          <w:rtl/>
        </w:rPr>
        <w:t xml:space="preserve"> לעשות דברים</w:t>
      </w:r>
    </w:p>
    <w:p w:rsidR="00AF51E4" w:rsidRPr="007C2ECD" w:rsidRDefault="00AF51E4" w:rsidP="00AF51E4">
      <w:pPr>
        <w:spacing w:line="360" w:lineRule="auto"/>
        <w:jc w:val="center"/>
        <w:rPr>
          <w:rFonts w:cs="Guttman Yad"/>
          <w:sz w:val="18"/>
          <w:szCs w:val="32"/>
          <w:rtl/>
        </w:rPr>
      </w:pPr>
      <w:r w:rsidRPr="007C2ECD">
        <w:rPr>
          <w:rFonts w:cs="Guttman Yad"/>
          <w:sz w:val="18"/>
          <w:szCs w:val="32"/>
          <w:rtl/>
        </w:rPr>
        <w:t>שלא היית מאמי</w:t>
      </w:r>
      <w:r>
        <w:rPr>
          <w:rFonts w:cs="Guttman Yad" w:hint="cs"/>
          <w:sz w:val="18"/>
          <w:szCs w:val="32"/>
          <w:rtl/>
        </w:rPr>
        <w:t>נה</w:t>
      </w:r>
      <w:r w:rsidRPr="007C2ECD">
        <w:rPr>
          <w:rFonts w:cs="Guttman Yad"/>
          <w:sz w:val="18"/>
          <w:szCs w:val="32"/>
          <w:rtl/>
        </w:rPr>
        <w:t xml:space="preserve"> שתוכל</w:t>
      </w:r>
      <w:r>
        <w:rPr>
          <w:rFonts w:cs="Guttman Yad" w:hint="cs"/>
          <w:sz w:val="18"/>
          <w:szCs w:val="32"/>
          <w:rtl/>
        </w:rPr>
        <w:t>י</w:t>
      </w:r>
      <w:r w:rsidRPr="007C2ECD">
        <w:rPr>
          <w:rFonts w:cs="Guttman Yad"/>
          <w:sz w:val="18"/>
          <w:szCs w:val="32"/>
          <w:rtl/>
        </w:rPr>
        <w:t xml:space="preserve"> לעשותם,</w:t>
      </w:r>
    </w:p>
    <w:p w:rsidR="00AF51E4" w:rsidRPr="007C2ECD" w:rsidRDefault="00AF51E4" w:rsidP="00AF51E4">
      <w:pPr>
        <w:spacing w:line="360" w:lineRule="auto"/>
        <w:jc w:val="center"/>
        <w:rPr>
          <w:rFonts w:cs="Guttman Yad"/>
          <w:sz w:val="18"/>
          <w:szCs w:val="32"/>
          <w:rtl/>
        </w:rPr>
      </w:pPr>
      <w:r w:rsidRPr="007C2ECD">
        <w:rPr>
          <w:rFonts w:cs="Guttman Yad"/>
          <w:sz w:val="18"/>
          <w:szCs w:val="32"/>
          <w:rtl/>
        </w:rPr>
        <w:t>אין גבול ליכולת שלך</w:t>
      </w:r>
    </w:p>
    <w:p w:rsidR="00AF51E4" w:rsidRPr="007C2ECD" w:rsidRDefault="00AF51E4" w:rsidP="00AF51E4">
      <w:pPr>
        <w:pStyle w:val="Heading3"/>
        <w:spacing w:line="360" w:lineRule="auto"/>
        <w:rPr>
          <w:rFonts w:cs="Guttman Yad"/>
          <w:sz w:val="18"/>
          <w:szCs w:val="32"/>
          <w:rtl/>
        </w:rPr>
      </w:pPr>
      <w:r w:rsidRPr="007C2ECD">
        <w:rPr>
          <w:rFonts w:cs="Guttman Yad"/>
          <w:sz w:val="18"/>
          <w:szCs w:val="32"/>
          <w:rtl/>
        </w:rPr>
        <w:t>אלא רק הגבולות שאת מציב</w:t>
      </w:r>
      <w:r>
        <w:rPr>
          <w:rFonts w:cs="Guttman Yad" w:hint="cs"/>
          <w:sz w:val="18"/>
          <w:szCs w:val="32"/>
          <w:rtl/>
        </w:rPr>
        <w:t>ה</w:t>
      </w:r>
      <w:r w:rsidRPr="007C2ECD">
        <w:rPr>
          <w:rFonts w:cs="Guttman Yad"/>
          <w:sz w:val="18"/>
          <w:szCs w:val="32"/>
          <w:rtl/>
        </w:rPr>
        <w:t xml:space="preserve"> לעצמך</w:t>
      </w:r>
    </w:p>
    <w:p w:rsidR="00AF51E4" w:rsidRPr="007C2ECD" w:rsidRDefault="00AF51E4" w:rsidP="00AF51E4">
      <w:pPr>
        <w:spacing w:line="360" w:lineRule="auto"/>
        <w:jc w:val="center"/>
        <w:rPr>
          <w:rFonts w:cs="Guttman Yad"/>
          <w:sz w:val="18"/>
          <w:szCs w:val="32"/>
          <w:rtl/>
        </w:rPr>
      </w:pPr>
      <w:r w:rsidRPr="007C2ECD">
        <w:rPr>
          <w:rFonts w:cs="Guttman Yad"/>
          <w:sz w:val="18"/>
          <w:szCs w:val="32"/>
          <w:rtl/>
        </w:rPr>
        <w:t>כאשר את חושב</w:t>
      </w:r>
      <w:r>
        <w:rPr>
          <w:rFonts w:cs="Guttman Yad" w:hint="cs"/>
          <w:sz w:val="18"/>
          <w:szCs w:val="32"/>
          <w:rtl/>
        </w:rPr>
        <w:t>ת</w:t>
      </w:r>
      <w:r w:rsidRPr="007C2ECD">
        <w:rPr>
          <w:rFonts w:cs="Guttman Yad"/>
          <w:sz w:val="18"/>
          <w:szCs w:val="32"/>
          <w:rtl/>
        </w:rPr>
        <w:t xml:space="preserve"> על מה שאינך יכול</w:t>
      </w:r>
      <w:r>
        <w:rPr>
          <w:rFonts w:cs="Guttman Yad" w:hint="cs"/>
          <w:sz w:val="18"/>
          <w:szCs w:val="32"/>
          <w:rtl/>
        </w:rPr>
        <w:t>ה</w:t>
      </w:r>
      <w:r w:rsidRPr="007C2ECD">
        <w:rPr>
          <w:rFonts w:cs="Guttman Yad"/>
          <w:sz w:val="18"/>
          <w:szCs w:val="32"/>
          <w:rtl/>
        </w:rPr>
        <w:t xml:space="preserve"> לעשות,</w:t>
      </w:r>
    </w:p>
    <w:p w:rsidR="00AF51E4" w:rsidRPr="007C2ECD" w:rsidRDefault="00AF51E4" w:rsidP="00AF51E4">
      <w:pPr>
        <w:spacing w:line="360" w:lineRule="auto"/>
        <w:jc w:val="center"/>
        <w:rPr>
          <w:rFonts w:cs="Guttman Yad"/>
          <w:sz w:val="18"/>
          <w:szCs w:val="32"/>
          <w:rtl/>
        </w:rPr>
      </w:pPr>
      <w:r w:rsidRPr="007C2ECD">
        <w:rPr>
          <w:rFonts w:cs="Guttman Yad"/>
          <w:sz w:val="18"/>
          <w:szCs w:val="32"/>
          <w:rtl/>
        </w:rPr>
        <w:t>אל תחש</w:t>
      </w:r>
      <w:r>
        <w:rPr>
          <w:rFonts w:cs="Guttman Yad" w:hint="cs"/>
          <w:sz w:val="18"/>
          <w:szCs w:val="32"/>
          <w:rtl/>
        </w:rPr>
        <w:t>בי</w:t>
      </w:r>
      <w:r w:rsidRPr="007C2ECD">
        <w:rPr>
          <w:rFonts w:cs="Guttman Yad"/>
          <w:sz w:val="18"/>
          <w:szCs w:val="32"/>
          <w:rtl/>
        </w:rPr>
        <w:t xml:space="preserve"> שאינך יכול</w:t>
      </w:r>
      <w:r>
        <w:rPr>
          <w:rFonts w:cs="Guttman Yad" w:hint="cs"/>
          <w:sz w:val="18"/>
          <w:szCs w:val="32"/>
          <w:rtl/>
        </w:rPr>
        <w:t>ה</w:t>
      </w:r>
      <w:r w:rsidRPr="007C2ECD">
        <w:rPr>
          <w:rFonts w:cs="Guttman Yad" w:hint="cs"/>
          <w:sz w:val="18"/>
          <w:szCs w:val="32"/>
          <w:rtl/>
        </w:rPr>
        <w:t>,</w:t>
      </w:r>
    </w:p>
    <w:p w:rsidR="00AF51E4" w:rsidRPr="007C2ECD" w:rsidRDefault="00AF51E4" w:rsidP="00AF51E4">
      <w:pPr>
        <w:spacing w:line="360" w:lineRule="auto"/>
        <w:jc w:val="center"/>
        <w:rPr>
          <w:rFonts w:cs="Guttman Yad"/>
          <w:b/>
          <w:bCs/>
          <w:sz w:val="16"/>
          <w:szCs w:val="40"/>
          <w:rtl/>
        </w:rPr>
      </w:pPr>
      <w:r w:rsidRPr="007C2ECD">
        <w:rPr>
          <w:rFonts w:cs="Guttman Yad"/>
          <w:b/>
          <w:bCs/>
          <w:sz w:val="16"/>
          <w:szCs w:val="40"/>
          <w:rtl/>
        </w:rPr>
        <w:t>חש</w:t>
      </w:r>
      <w:r>
        <w:rPr>
          <w:rFonts w:cs="Guttman Yad" w:hint="cs"/>
          <w:b/>
          <w:bCs/>
          <w:sz w:val="16"/>
          <w:szCs w:val="40"/>
          <w:rtl/>
        </w:rPr>
        <w:t>בי</w:t>
      </w:r>
      <w:r w:rsidRPr="007C2ECD">
        <w:rPr>
          <w:rFonts w:cs="Guttman Yad"/>
          <w:b/>
          <w:bCs/>
          <w:sz w:val="16"/>
          <w:szCs w:val="40"/>
          <w:rtl/>
        </w:rPr>
        <w:t xml:space="preserve"> כי את יכול</w:t>
      </w:r>
      <w:r>
        <w:rPr>
          <w:rFonts w:cs="Guttman Yad" w:hint="cs"/>
          <w:b/>
          <w:bCs/>
          <w:sz w:val="16"/>
          <w:szCs w:val="40"/>
          <w:rtl/>
        </w:rPr>
        <w:t>ה</w:t>
      </w:r>
      <w:r w:rsidRPr="007C2ECD">
        <w:rPr>
          <w:rFonts w:cs="Guttman Yad" w:hint="cs"/>
          <w:b/>
          <w:bCs/>
          <w:sz w:val="16"/>
          <w:szCs w:val="40"/>
          <w:rtl/>
        </w:rPr>
        <w:t>!</w:t>
      </w:r>
    </w:p>
    <w:p w:rsidR="00AF51E4" w:rsidRPr="007C2ECD" w:rsidRDefault="00EC526F" w:rsidP="00AF51E4">
      <w:pPr>
        <w:spacing w:line="360" w:lineRule="auto"/>
        <w:jc w:val="center"/>
        <w:rPr>
          <w:rFonts w:cs="Guttman Yad"/>
          <w:b/>
          <w:bCs/>
          <w:szCs w:val="44"/>
          <w:rtl/>
        </w:rPr>
      </w:pPr>
      <w:r>
        <w:rPr>
          <w:rFonts w:cs="Guttman Yad"/>
          <w:b/>
          <w:bCs/>
          <w:szCs w:val="44"/>
          <w:rtl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199390</wp:posOffset>
            </wp:positionV>
            <wp:extent cx="2232660" cy="1819275"/>
            <wp:effectExtent l="19050" t="0" r="0" b="0"/>
            <wp:wrapThrough wrapText="bothSides">
              <wp:wrapPolygon edited="0">
                <wp:start x="14560" y="0"/>
                <wp:lineTo x="3133" y="3166"/>
                <wp:lineTo x="2765" y="6107"/>
                <wp:lineTo x="3133" y="7238"/>
                <wp:lineTo x="4608" y="7238"/>
                <wp:lineTo x="3133" y="8142"/>
                <wp:lineTo x="3133" y="8369"/>
                <wp:lineTo x="4055" y="10857"/>
                <wp:lineTo x="2765" y="12440"/>
                <wp:lineTo x="2027" y="13797"/>
                <wp:lineTo x="1843" y="14702"/>
                <wp:lineTo x="-184" y="18094"/>
                <wp:lineTo x="-184" y="19904"/>
                <wp:lineTo x="553" y="21487"/>
                <wp:lineTo x="1474" y="21487"/>
                <wp:lineTo x="8478" y="21487"/>
                <wp:lineTo x="16771" y="21487"/>
                <wp:lineTo x="21563" y="20356"/>
                <wp:lineTo x="21563" y="18094"/>
                <wp:lineTo x="21195" y="14475"/>
                <wp:lineTo x="21563" y="12440"/>
                <wp:lineTo x="21563" y="10178"/>
                <wp:lineTo x="20642" y="9047"/>
                <wp:lineTo x="18799" y="7238"/>
                <wp:lineTo x="19720" y="3845"/>
                <wp:lineTo x="19904" y="2940"/>
                <wp:lineTo x="17509" y="679"/>
                <wp:lineTo x="15666" y="0"/>
                <wp:lineTo x="14560" y="0"/>
              </wp:wrapPolygon>
            </wp:wrapThrough>
            <wp:docPr id="2" name="תמונה 4" descr="C:\Documents and Settings\student\Local Settings\Temporary Internet Files\Content.IE5\EJKM3418\MC90033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C:\Documents and Settings\student\Local Settings\Temporary Internet Files\Content.IE5\EJKM3418\MC90033084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1E4" w:rsidRPr="007C2ECD" w:rsidRDefault="00AF51E4" w:rsidP="00AF51E4">
      <w:pPr>
        <w:spacing w:line="360" w:lineRule="auto"/>
        <w:jc w:val="both"/>
        <w:rPr>
          <w:rFonts w:cs="Guttman Yad"/>
          <w:b/>
          <w:bCs/>
          <w:sz w:val="36"/>
          <w:szCs w:val="36"/>
          <w:rtl/>
        </w:rPr>
      </w:pPr>
      <w:r w:rsidRPr="007C2ECD">
        <w:rPr>
          <w:rFonts w:cs="Guttman Yad"/>
          <w:szCs w:val="32"/>
          <w:rtl/>
        </w:rPr>
        <w:t xml:space="preserve">     </w:t>
      </w:r>
      <w:r w:rsidRPr="007C2ECD">
        <w:rPr>
          <w:rFonts w:cs="Guttman Yad" w:hint="cs"/>
          <w:b/>
          <w:bCs/>
          <w:sz w:val="36"/>
          <w:szCs w:val="36"/>
          <w:rtl/>
        </w:rPr>
        <w:t xml:space="preserve">          </w:t>
      </w:r>
      <w:r>
        <w:rPr>
          <w:rFonts w:cs="Guttman Yad" w:hint="cs"/>
          <w:b/>
          <w:bCs/>
          <w:sz w:val="36"/>
          <w:szCs w:val="36"/>
          <w:rtl/>
        </w:rPr>
        <w:t>ב</w:t>
      </w:r>
      <w:r w:rsidRPr="007C2ECD">
        <w:rPr>
          <w:rFonts w:cs="Guttman Yad" w:hint="cs"/>
          <w:b/>
          <w:bCs/>
          <w:sz w:val="36"/>
          <w:szCs w:val="36"/>
          <w:rtl/>
        </w:rPr>
        <w:t>הצלחה,</w:t>
      </w:r>
      <w:r w:rsidRPr="00AF51E4">
        <w:rPr>
          <w:rFonts w:cs="Guttman Yad" w:hint="cs"/>
          <w:b/>
          <w:bCs/>
          <w:sz w:val="36"/>
          <w:szCs w:val="36"/>
          <w:lang w:eastAsia="en-US"/>
        </w:rPr>
        <w:t xml:space="preserve"> </w:t>
      </w:r>
    </w:p>
    <w:p w:rsidR="00DF1CFC" w:rsidRDefault="00AF51E4" w:rsidP="00AF51E4">
      <w:r>
        <w:rPr>
          <w:rFonts w:cs="Guttman Yad" w:hint="cs"/>
          <w:b/>
          <w:bCs/>
          <w:sz w:val="36"/>
          <w:szCs w:val="36"/>
          <w:rtl/>
        </w:rPr>
        <w:t xml:space="preserve">      </w:t>
      </w:r>
      <w:r w:rsidRPr="007C2ECD">
        <w:rPr>
          <w:rFonts w:cs="Guttman Yad" w:hint="cs"/>
          <w:b/>
          <w:bCs/>
          <w:sz w:val="36"/>
          <w:szCs w:val="36"/>
          <w:rtl/>
        </w:rPr>
        <w:t xml:space="preserve"> </w:t>
      </w:r>
      <w:r>
        <w:rPr>
          <w:rFonts w:cs="Guttman Yad" w:hint="cs"/>
          <w:b/>
          <w:bCs/>
          <w:sz w:val="36"/>
          <w:szCs w:val="36"/>
          <w:rtl/>
        </w:rPr>
        <w:tab/>
      </w:r>
      <w:r>
        <w:rPr>
          <w:rFonts w:cs="Guttman Yad" w:hint="cs"/>
          <w:b/>
          <w:bCs/>
          <w:sz w:val="36"/>
          <w:szCs w:val="36"/>
          <w:rtl/>
        </w:rPr>
        <w:tab/>
      </w:r>
      <w:r>
        <w:rPr>
          <w:rFonts w:cs="Guttman Yad" w:hint="cs"/>
          <w:b/>
          <w:bCs/>
          <w:sz w:val="36"/>
          <w:szCs w:val="36"/>
          <w:rtl/>
        </w:rPr>
        <w:tab/>
      </w:r>
      <w:r>
        <w:rPr>
          <w:rFonts w:cs="Guttman Yad" w:hint="cs"/>
          <w:b/>
          <w:bCs/>
          <w:sz w:val="36"/>
          <w:szCs w:val="36"/>
          <w:rtl/>
        </w:rPr>
        <w:tab/>
        <w:t>עדית</w:t>
      </w:r>
      <w:r w:rsidRPr="007C2ECD">
        <w:rPr>
          <w:rFonts w:cs="Guttman Yad" w:hint="cs"/>
          <w:b/>
          <w:bCs/>
          <w:sz w:val="36"/>
          <w:szCs w:val="36"/>
          <w:rtl/>
        </w:rPr>
        <w:t xml:space="preserve">  </w:t>
      </w:r>
    </w:p>
    <w:sectPr w:rsidR="00DF1CFC" w:rsidSect="005133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E4"/>
    <w:rsid w:val="003F2C94"/>
    <w:rsid w:val="005133A2"/>
    <w:rsid w:val="006E5386"/>
    <w:rsid w:val="00AF51E4"/>
    <w:rsid w:val="00DF1CFC"/>
    <w:rsid w:val="00EC526F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76A24-99F8-4FDF-AAD1-AA65F40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E4"/>
    <w:pPr>
      <w:bidi/>
    </w:pPr>
    <w:rPr>
      <w:rFonts w:ascii="Times New Roman" w:eastAsia="Times New Roman" w:hAnsi="Times New Roman" w:cs="David"/>
      <w:noProof/>
      <w:szCs w:val="28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AF51E4"/>
    <w:pPr>
      <w:keepNext/>
      <w:jc w:val="center"/>
      <w:outlineLvl w:val="1"/>
    </w:pPr>
    <w:rPr>
      <w:szCs w:val="32"/>
    </w:rPr>
  </w:style>
  <w:style w:type="paragraph" w:styleId="Heading3">
    <w:name w:val="heading 3"/>
    <w:basedOn w:val="Normal"/>
    <w:next w:val="Normal"/>
    <w:link w:val="Heading3Char"/>
    <w:qFormat/>
    <w:rsid w:val="00AF51E4"/>
    <w:pPr>
      <w:keepNext/>
      <w:tabs>
        <w:tab w:val="left" w:pos="368"/>
      </w:tabs>
      <w:spacing w:line="480" w:lineRule="auto"/>
      <w:jc w:val="center"/>
      <w:outlineLvl w:val="2"/>
    </w:pPr>
    <w:rPr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51E4"/>
    <w:rPr>
      <w:rFonts w:ascii="Times New Roman" w:eastAsia="Times New Roman" w:hAnsi="Times New Roman" w:cs="David"/>
      <w:noProof/>
      <w:sz w:val="20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rsid w:val="00AF51E4"/>
    <w:rPr>
      <w:rFonts w:ascii="Times New Roman" w:eastAsia="Times New Roman" w:hAnsi="Times New Roman" w:cs="David"/>
      <w:noProof/>
      <w:sz w:val="20"/>
      <w:szCs w:val="36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E4"/>
    <w:rPr>
      <w:rFonts w:ascii="Tahoma" w:eastAsia="Times New Roman" w:hAnsi="Tahoma" w:cs="Tahoma"/>
      <w:noProof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Erella</cp:lastModifiedBy>
  <cp:revision>2</cp:revision>
  <cp:lastPrinted>2013-02-07T10:24:00Z</cp:lastPrinted>
  <dcterms:created xsi:type="dcterms:W3CDTF">2021-02-07T12:33:00Z</dcterms:created>
  <dcterms:modified xsi:type="dcterms:W3CDTF">2021-02-07T12:33:00Z</dcterms:modified>
</cp:coreProperties>
</file>