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30" w:rsidRPr="00294830" w:rsidRDefault="00294830" w:rsidP="00294830">
      <w:pPr>
        <w:jc w:val="center"/>
        <w:rPr>
          <w:rFonts w:asciiTheme="minorBidi" w:hAnsiTheme="minorBidi" w:cstheme="minorBidi"/>
          <w:b/>
          <w:bCs/>
          <w:u w:val="single"/>
          <w:rtl/>
        </w:rPr>
      </w:pPr>
    </w:p>
    <w:p w:rsidR="00294830" w:rsidRPr="00294830" w:rsidRDefault="00294830" w:rsidP="00294830">
      <w:pPr>
        <w:jc w:val="center"/>
        <w:rPr>
          <w:rFonts w:asciiTheme="minorBidi" w:hAnsiTheme="minorBidi" w:cstheme="minorBidi"/>
          <w:b/>
          <w:bCs/>
          <w:u w:val="single"/>
          <w:rtl/>
        </w:rPr>
      </w:pPr>
    </w:p>
    <w:p w:rsidR="00294830" w:rsidRPr="00294830" w:rsidRDefault="00294830" w:rsidP="00294830">
      <w:pPr>
        <w:jc w:val="center"/>
        <w:rPr>
          <w:rFonts w:asciiTheme="minorBidi" w:hAnsiTheme="minorBidi" w:cstheme="minorBidi"/>
          <w:b/>
          <w:bCs/>
          <w:u w:val="single"/>
          <w:rtl/>
        </w:rPr>
      </w:pPr>
      <w:r w:rsidRPr="00294830">
        <w:rPr>
          <w:rFonts w:asciiTheme="minorBidi" w:hAnsiTheme="minorBidi" w:cstheme="minorBidi"/>
          <w:b/>
          <w:bCs/>
          <w:u w:val="single"/>
          <w:rtl/>
        </w:rPr>
        <w:t>מבדק הפנמה – שרית חדד</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איך הכול התחיל?  בתחילת השנה נפגשתי להשתלמות חדשה עם קבוצה שהשתלמה אצלי בשנה שעברה. מאיפה מתחילים? מה הם זוכרים? מה עוד צריך לעבות? על מנת להימנע מחזרה על נושאים שכבר נלמדו ועל מנת לבחון מה זוכרים המשתלמים בפתיחת שנה זו, והאם זה מה שרציתי שיזכרו, הגיתי את "מבדק ההפנמה".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דומה הדבר לשיעור – מה זוכר התלמיד ברגע שיצא ממנו? האם זוכר את עיקרי הדברים? אולי דווקא את הדוגמה השולית? אולי לא זוכר כלום כי נושאים אחרים הטרידו אותו... ומה קורה עשר שעות מתום השיעור, כאשר מתמודד התלמיד עם שיעורי הבית?</w:t>
      </w:r>
      <w:r w:rsidRPr="00294830">
        <w:rPr>
          <w:rFonts w:asciiTheme="minorBidi" w:hAnsiTheme="minorBidi" w:cstheme="minorBidi"/>
        </w:rPr>
        <w:t xml:space="preserve"> </w:t>
      </w:r>
      <w:r w:rsidRPr="00294830">
        <w:rPr>
          <w:rFonts w:asciiTheme="minorBidi" w:hAnsiTheme="minorBidi" w:cstheme="minorBidi"/>
          <w:rtl/>
        </w:rPr>
        <w:t xml:space="preserve"> ואחרי שבוע? חודש? מה נותר מאותו שיעור?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מבדק ההפנמה נועד להשיב על השאלות הללו ולמקד את התלמידים בנושאים ובתת-נושאים המרכזיים אותם נרצה שיזכרו.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b/>
          <w:bCs/>
          <w:rtl/>
        </w:rPr>
      </w:pPr>
      <w:r w:rsidRPr="00294830">
        <w:rPr>
          <w:rFonts w:asciiTheme="minorBidi" w:hAnsiTheme="minorBidi" w:cstheme="minorBidi"/>
          <w:b/>
          <w:bCs/>
          <w:rtl/>
        </w:rPr>
        <w:t xml:space="preserve">כיצד בנוי המבדק? </w:t>
      </w:r>
    </w:p>
    <w:p w:rsidR="00294830" w:rsidRPr="00294830" w:rsidRDefault="00294830" w:rsidP="00294830">
      <w:pPr>
        <w:jc w:val="both"/>
        <w:rPr>
          <w:rFonts w:asciiTheme="minorBidi" w:hAnsiTheme="minorBidi" w:cstheme="minorBidi"/>
          <w:b/>
          <w:bCs/>
          <w:rtl/>
        </w:rPr>
      </w:pPr>
    </w:p>
    <w:p w:rsidR="00294830" w:rsidRPr="00294830" w:rsidRDefault="00294830" w:rsidP="00294830">
      <w:pPr>
        <w:pStyle w:val="a6"/>
        <w:numPr>
          <w:ilvl w:val="0"/>
          <w:numId w:val="16"/>
        </w:numPr>
        <w:spacing w:after="0" w:line="240" w:lineRule="auto"/>
        <w:jc w:val="both"/>
        <w:rPr>
          <w:rFonts w:asciiTheme="minorBidi" w:hAnsiTheme="minorBidi"/>
          <w:sz w:val="24"/>
          <w:szCs w:val="24"/>
        </w:rPr>
      </w:pPr>
      <w:r w:rsidRPr="00294830">
        <w:rPr>
          <w:rFonts w:asciiTheme="minorBidi" w:hAnsiTheme="minorBidi"/>
          <w:sz w:val="24"/>
          <w:szCs w:val="24"/>
          <w:rtl/>
        </w:rPr>
        <w:t xml:space="preserve">7-9 שאלות ממוקדות, שהתשובה עליהן קצרה ומכילה "מילים מרכזיות" להבנת הנושא. </w:t>
      </w:r>
    </w:p>
    <w:p w:rsidR="00294830" w:rsidRPr="00294830" w:rsidRDefault="00294830" w:rsidP="00294830">
      <w:pPr>
        <w:pStyle w:val="a6"/>
        <w:numPr>
          <w:ilvl w:val="0"/>
          <w:numId w:val="16"/>
        </w:numPr>
        <w:spacing w:after="0" w:line="240" w:lineRule="auto"/>
        <w:jc w:val="both"/>
        <w:rPr>
          <w:rFonts w:asciiTheme="minorBidi" w:hAnsiTheme="minorBidi"/>
          <w:sz w:val="24"/>
          <w:szCs w:val="24"/>
        </w:rPr>
      </w:pPr>
      <w:r w:rsidRPr="00294830">
        <w:rPr>
          <w:rFonts w:asciiTheme="minorBidi" w:hAnsiTheme="minorBidi"/>
          <w:sz w:val="24"/>
          <w:szCs w:val="24"/>
          <w:rtl/>
        </w:rPr>
        <w:t xml:space="preserve">השאלות 1-2 צריכות להיות קלות יחסית, על מנת לעורר מוטיבציה בקרב התלמידים להשלים את המשימה. </w:t>
      </w:r>
    </w:p>
    <w:p w:rsidR="00294830" w:rsidRPr="00294830" w:rsidRDefault="00294830" w:rsidP="00294830">
      <w:pPr>
        <w:pStyle w:val="a6"/>
        <w:numPr>
          <w:ilvl w:val="0"/>
          <w:numId w:val="16"/>
        </w:numPr>
        <w:spacing w:after="0" w:line="240" w:lineRule="auto"/>
        <w:jc w:val="both"/>
        <w:rPr>
          <w:rFonts w:asciiTheme="minorBidi" w:hAnsiTheme="minorBidi"/>
          <w:sz w:val="24"/>
          <w:szCs w:val="24"/>
        </w:rPr>
      </w:pPr>
      <w:r w:rsidRPr="00294830">
        <w:rPr>
          <w:rFonts w:asciiTheme="minorBidi" w:hAnsiTheme="minorBidi"/>
          <w:sz w:val="24"/>
          <w:szCs w:val="24"/>
          <w:rtl/>
        </w:rPr>
        <w:t xml:space="preserve">את השאלות הדורשות תשובות ארוכות יחסית, יש להשאיר לסוף. </w:t>
      </w:r>
    </w:p>
    <w:p w:rsidR="00294830" w:rsidRPr="00294830" w:rsidRDefault="00294830" w:rsidP="00294830">
      <w:pPr>
        <w:pStyle w:val="a6"/>
        <w:numPr>
          <w:ilvl w:val="0"/>
          <w:numId w:val="16"/>
        </w:numPr>
        <w:spacing w:after="0" w:line="240" w:lineRule="auto"/>
        <w:jc w:val="both"/>
        <w:rPr>
          <w:rFonts w:asciiTheme="minorBidi" w:hAnsiTheme="minorBidi"/>
          <w:sz w:val="24"/>
          <w:szCs w:val="24"/>
        </w:rPr>
      </w:pPr>
      <w:r w:rsidRPr="00294830">
        <w:rPr>
          <w:rFonts w:asciiTheme="minorBidi" w:hAnsiTheme="minorBidi"/>
          <w:sz w:val="24"/>
          <w:szCs w:val="24"/>
          <w:rtl/>
        </w:rPr>
        <w:t xml:space="preserve">את השאלות כדאי, בשלב הראשון, להקריא ולא לחלק דף שאלות, ולהמתין לכתיבת התשובה על ידי התלמידים.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b/>
          <w:bCs/>
          <w:rtl/>
        </w:rPr>
      </w:pPr>
      <w:r w:rsidRPr="00294830">
        <w:rPr>
          <w:rFonts w:asciiTheme="minorBidi" w:hAnsiTheme="minorBidi" w:cstheme="minorBidi"/>
          <w:b/>
          <w:bCs/>
          <w:rtl/>
        </w:rPr>
        <w:t xml:space="preserve">שלב ראשון – עבודה עצמאית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הנחיה לתלמידים: </w:t>
      </w: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כתבו כל הידוע לכם/כל מה שאתם זוכרים על הנושא, אפילו אם מדובר במילה אחת. </w:t>
      </w: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אם אינם זוכרים דבר, עליהם לדלג על השאלה ולהמשיך לשאלה הבאה. </w:t>
      </w: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ההנחיות צריכות להיות ברורות ויש להבהיר לתלמידים כי העבודה היא עצמאית וכי אין צורך להילחץ – כל אחד בודק את התשובות לעצמו. </w:t>
      </w: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יש לחדד ולומר כי המטרה למקד את התלמידים במושגים החשובים, שיובילו אותם להצלחה.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על הלוח יש לכתוב "מבדק הפנמה".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מתוך כל שאלה יש לכתוב את המושג המרכזי על הלוח, למשל: איזה סוג שלטון היה בצרפת ערב המהפכה הצרפתית?</w:t>
      </w:r>
      <w:r w:rsidRPr="00294830">
        <w:rPr>
          <w:rFonts w:asciiTheme="minorBidi" w:hAnsiTheme="minorBidi" w:cstheme="minorBidi"/>
        </w:rPr>
        <w:t xml:space="preserve"> </w:t>
      </w:r>
      <w:r w:rsidRPr="00294830">
        <w:rPr>
          <w:rFonts w:asciiTheme="minorBidi" w:hAnsiTheme="minorBidi" w:cstheme="minorBidi"/>
          <w:rtl/>
        </w:rPr>
        <w:t>על הלוח יש לכתוב את צמד המילים "סוג שלטון"; מהו משולש המעקב?</w:t>
      </w:r>
      <w:r w:rsidRPr="00294830">
        <w:rPr>
          <w:rFonts w:asciiTheme="minorBidi" w:hAnsiTheme="minorBidi" w:cstheme="minorBidi"/>
        </w:rPr>
        <w:t xml:space="preserve"> </w:t>
      </w:r>
      <w:r w:rsidRPr="00294830">
        <w:rPr>
          <w:rFonts w:asciiTheme="minorBidi" w:hAnsiTheme="minorBidi" w:cstheme="minorBidi"/>
          <w:rtl/>
        </w:rPr>
        <w:t xml:space="preserve">על הלוח לכתוב "משולש המעקב".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b/>
          <w:bCs/>
          <w:rtl/>
        </w:rPr>
      </w:pPr>
      <w:r w:rsidRPr="00294830">
        <w:rPr>
          <w:rFonts w:asciiTheme="minorBidi" w:hAnsiTheme="minorBidi" w:cstheme="minorBidi"/>
          <w:b/>
          <w:bCs/>
          <w:rtl/>
        </w:rPr>
        <w:t xml:space="preserve">שלב שני – עבודה בקבוצות    </w:t>
      </w:r>
    </w:p>
    <w:p w:rsidR="00294830" w:rsidRPr="00294830" w:rsidRDefault="00294830" w:rsidP="00294830">
      <w:pPr>
        <w:jc w:val="both"/>
        <w:rPr>
          <w:rFonts w:asciiTheme="minorBidi" w:hAnsiTheme="minorBidi" w:cstheme="minorBidi"/>
          <w:b/>
          <w:bCs/>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יש להקדיש חשיבה לבניית הקבוצות – חשוב שתהיינה קבוצות מאתגרות. לכל קבוצה (3-4 תלמידים בקבוצה) יש למנות ראש קבוצה, שמומלץ שיהא בעל יכולת גבוהה, שיוביל את השיח וימשוך את הקבוצה. כך בהשתלמות, בדרך כלל בקבוצת מורים מקצועיים אצוות איש צוות ניהול.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כל קבוצה מקבלת דף עם השאלות ודף ריק. </w:t>
      </w: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בראש הדף יש לכתוב את שם חברי הקבוצה. </w:t>
      </w: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המשימה: לרכז את התשובות של כולם ולהשיב על המשימה כקבוצה.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התלמידים יודעים כי כל מילה "שווה" ניקוד ולכן יש להם מוטיבציה להשתתף.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המשימה בקבוצות אורכת כ 6-7 דקות.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לאחר שהקבוצה מסיימת, היא מעבירה את תשובותיה לקבוצה מקבילה ומקבלת לידיה תשובות של קבוצה אחרת. </w:t>
      </w: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על ראש הקבוצה, לבדוק את הדף שקיבל ועל חברי הקבוצה לבדוק את הדף המקורי ולבחון את עצמם, כמה הצליחו וכמה זכרו.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b/>
          <w:bCs/>
          <w:rtl/>
        </w:rPr>
      </w:pPr>
      <w:r w:rsidRPr="00294830">
        <w:rPr>
          <w:rFonts w:asciiTheme="minorBidi" w:hAnsiTheme="minorBidi" w:cstheme="minorBidi"/>
          <w:b/>
          <w:bCs/>
          <w:rtl/>
        </w:rPr>
        <w:t xml:space="preserve">איך בודקים?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המורה חוזרת על השאלה, אומרת את ההגדרה המלאה ומנקדת: מי שאמר מילה מסוימת מקבל נקודה ומי שכתב את המילים ..... מקבל עוד נקודה. את המילים המזכות בניקוד כותבת המורה על הלוח.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את התכנים מהלוח על התלמידים להעתיק/לצלם.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כל נקודה שווה סוכרייה – המורה עוברת בין הקבוצות, כאשר כל קבוצה צריכה לומר כמה סוכריות יש לתת לקבוצה המקבילה.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על המורה להיות סבלן לכל מילה המועלית. חשוב לאפשר לתלמידים לשאול "אם כתבתי </w:t>
      </w:r>
      <w:r w:rsidRPr="00294830">
        <w:rPr>
          <w:rFonts w:asciiTheme="minorBidi" w:hAnsiTheme="minorBidi" w:cstheme="minorBidi"/>
        </w:rPr>
        <w:t>X</w:t>
      </w:r>
      <w:r w:rsidRPr="00294830">
        <w:rPr>
          <w:rFonts w:asciiTheme="minorBidi" w:hAnsiTheme="minorBidi" w:cstheme="minorBidi"/>
          <w:rtl/>
        </w:rPr>
        <w:t xml:space="preserve"> האם זה נכון?" זו שאלה המקדמת שיח. אפשר להחזיר את השאלה לתלמידים "מה אתם אומרים?" ואם התשובה אינה נכונה יש להסביר מדוע. בדומה לבוחני הבגרויות המחפשים מילים מאוד מוגדרות בתוך טקסט התשובה.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אם נותר זמן, יש לזמן לתלמידים את מבחן ההפנמה מחדש, כך שכל אחד יכתוב לעצמו מה הוא זוכר מהשיעור ולהפוך זאת למבדק הצלחה עם ציון – מזמן לתלמידים אפשרות לצבור ניקוד. ניתן להסכים עם התלמידים כי המבדק ייחשב רק למי שקיבל מעל 80.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בסופו של דבר, כל תלמיד נחשף לתכנים ארבע פעמים, כאשר החזרתיות מקדמת זיכרון.  ישנה פנייה לסגנונות למידה שונים ולכל תלמיד ההזדמנות להשתלב בכל אחד מהשלבים. </w:t>
      </w:r>
    </w:p>
    <w:p w:rsidR="00294830" w:rsidRPr="00294830" w:rsidRDefault="00294830" w:rsidP="00294830">
      <w:pPr>
        <w:jc w:val="both"/>
        <w:rPr>
          <w:rFonts w:asciiTheme="minorBidi" w:hAnsiTheme="minorBidi" w:cstheme="minorBidi"/>
          <w:rtl/>
        </w:rPr>
      </w:pPr>
    </w:p>
    <w:p w:rsidR="00294830" w:rsidRPr="00294830" w:rsidRDefault="00294830" w:rsidP="00294830">
      <w:pPr>
        <w:pStyle w:val="a6"/>
        <w:numPr>
          <w:ilvl w:val="0"/>
          <w:numId w:val="17"/>
        </w:numPr>
        <w:spacing w:after="0" w:line="240" w:lineRule="auto"/>
        <w:jc w:val="both"/>
        <w:rPr>
          <w:rFonts w:asciiTheme="minorBidi" w:hAnsiTheme="minorBidi"/>
          <w:sz w:val="24"/>
          <w:szCs w:val="24"/>
        </w:rPr>
      </w:pPr>
      <w:r w:rsidRPr="00294830">
        <w:rPr>
          <w:rFonts w:asciiTheme="minorBidi" w:hAnsiTheme="minorBidi"/>
          <w:sz w:val="24"/>
          <w:szCs w:val="24"/>
          <w:rtl/>
        </w:rPr>
        <w:t xml:space="preserve">חזרתיות לחידוד הזיכרון </w:t>
      </w:r>
    </w:p>
    <w:p w:rsidR="00294830" w:rsidRPr="00294830" w:rsidRDefault="00294830" w:rsidP="00294830">
      <w:pPr>
        <w:pStyle w:val="a6"/>
        <w:numPr>
          <w:ilvl w:val="0"/>
          <w:numId w:val="17"/>
        </w:numPr>
        <w:spacing w:after="0" w:line="240" w:lineRule="auto"/>
        <w:jc w:val="both"/>
        <w:rPr>
          <w:rFonts w:asciiTheme="minorBidi" w:hAnsiTheme="minorBidi"/>
          <w:sz w:val="24"/>
          <w:szCs w:val="24"/>
        </w:rPr>
      </w:pPr>
      <w:r w:rsidRPr="00294830">
        <w:rPr>
          <w:rFonts w:asciiTheme="minorBidi" w:hAnsiTheme="minorBidi"/>
          <w:sz w:val="24"/>
          <w:szCs w:val="24"/>
          <w:rtl/>
        </w:rPr>
        <w:t xml:space="preserve">התמודדות עצמית </w:t>
      </w:r>
    </w:p>
    <w:p w:rsidR="00294830" w:rsidRPr="00294830" w:rsidRDefault="00294830" w:rsidP="00294830">
      <w:pPr>
        <w:pStyle w:val="a6"/>
        <w:numPr>
          <w:ilvl w:val="0"/>
          <w:numId w:val="17"/>
        </w:numPr>
        <w:spacing w:after="0" w:line="240" w:lineRule="auto"/>
        <w:jc w:val="both"/>
        <w:rPr>
          <w:rFonts w:asciiTheme="minorBidi" w:hAnsiTheme="minorBidi"/>
          <w:sz w:val="24"/>
          <w:szCs w:val="24"/>
        </w:rPr>
      </w:pPr>
      <w:r w:rsidRPr="00294830">
        <w:rPr>
          <w:rFonts w:asciiTheme="minorBidi" w:hAnsiTheme="minorBidi"/>
          <w:sz w:val="24"/>
          <w:szCs w:val="24"/>
          <w:rtl/>
        </w:rPr>
        <w:t xml:space="preserve">התמודדות קבוצתית </w:t>
      </w:r>
    </w:p>
    <w:p w:rsidR="00294830" w:rsidRPr="00294830" w:rsidRDefault="00294830" w:rsidP="00294830">
      <w:pPr>
        <w:pStyle w:val="a6"/>
        <w:numPr>
          <w:ilvl w:val="0"/>
          <w:numId w:val="17"/>
        </w:numPr>
        <w:spacing w:after="0" w:line="240" w:lineRule="auto"/>
        <w:jc w:val="both"/>
        <w:rPr>
          <w:rFonts w:asciiTheme="minorBidi" w:hAnsiTheme="minorBidi"/>
          <w:sz w:val="24"/>
          <w:szCs w:val="24"/>
          <w:rtl/>
        </w:rPr>
      </w:pPr>
      <w:r w:rsidRPr="00294830">
        <w:rPr>
          <w:rFonts w:asciiTheme="minorBidi" w:hAnsiTheme="minorBidi"/>
          <w:sz w:val="24"/>
          <w:szCs w:val="24"/>
          <w:rtl/>
        </w:rPr>
        <w:t xml:space="preserve">בדיקה על הלוח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ככל שמבדק ההפנמה יעשה בתדירות גבוהה יותר (המלצתי כל 10-15 שיעורים) כך התלמידים יהיו מתורגלים יותר והמהלך יהיה יעיל וממוקד יותר.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b/>
          <w:bCs/>
          <w:rtl/>
        </w:rPr>
      </w:pPr>
      <w:r w:rsidRPr="00294830">
        <w:rPr>
          <w:rFonts w:asciiTheme="minorBidi" w:hAnsiTheme="minorBidi" w:cstheme="minorBidi"/>
          <w:b/>
          <w:bCs/>
          <w:rtl/>
        </w:rPr>
        <w:t xml:space="preserve">הפנמתם? </w:t>
      </w:r>
    </w:p>
    <w:p w:rsidR="00294830" w:rsidRDefault="00294830" w:rsidP="00294830">
      <w:pPr>
        <w:jc w:val="both"/>
        <w:rPr>
          <w:rFonts w:asciiTheme="minorBidi" w:hAnsiTheme="minorBidi" w:cstheme="minorBidi"/>
          <w:b/>
          <w:bCs/>
          <w:rtl/>
        </w:rPr>
      </w:pPr>
    </w:p>
    <w:p w:rsidR="00481BB9" w:rsidRDefault="00481BB9" w:rsidP="00294830">
      <w:pPr>
        <w:jc w:val="both"/>
        <w:rPr>
          <w:rFonts w:asciiTheme="minorBidi" w:hAnsiTheme="minorBidi" w:cstheme="minorBidi"/>
          <w:b/>
          <w:bCs/>
          <w:rtl/>
        </w:rPr>
      </w:pPr>
    </w:p>
    <w:p w:rsidR="00481BB9" w:rsidRPr="00294830" w:rsidRDefault="00481BB9" w:rsidP="00294830">
      <w:pPr>
        <w:jc w:val="both"/>
        <w:rPr>
          <w:rFonts w:asciiTheme="minorBidi" w:hAnsiTheme="minorBidi" w:cstheme="minorBidi"/>
          <w:b/>
          <w:bCs/>
          <w:rtl/>
        </w:rPr>
      </w:pPr>
    </w:p>
    <w:p w:rsidR="00294830" w:rsidRPr="00294830" w:rsidRDefault="00294830" w:rsidP="00294830">
      <w:pPr>
        <w:jc w:val="center"/>
        <w:rPr>
          <w:rFonts w:asciiTheme="minorBidi" w:hAnsiTheme="minorBidi" w:cstheme="minorBidi"/>
          <w:b/>
          <w:bCs/>
          <w:u w:val="single"/>
          <w:rtl/>
        </w:rPr>
      </w:pPr>
      <w:r w:rsidRPr="00294830">
        <w:rPr>
          <w:rFonts w:asciiTheme="minorBidi" w:hAnsiTheme="minorBidi" w:cstheme="minorBidi"/>
          <w:b/>
          <w:bCs/>
          <w:u w:val="single"/>
          <w:rtl/>
        </w:rPr>
        <w:t>דוגמה לדף הפנמה – המהפכה הצרפתית</w:t>
      </w:r>
    </w:p>
    <w:p w:rsidR="00294830" w:rsidRPr="00294830" w:rsidRDefault="00294830" w:rsidP="00294830">
      <w:pPr>
        <w:jc w:val="both"/>
        <w:rPr>
          <w:rFonts w:asciiTheme="minorBidi" w:hAnsiTheme="minorBidi" w:cstheme="minorBidi"/>
          <w:b/>
          <w:bCs/>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מושגים מרכזיים שחשוב לי שהילדים ידעו: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b/>
          <w:bCs/>
          <w:rtl/>
        </w:rPr>
      </w:pPr>
      <w:r w:rsidRPr="00294830">
        <w:rPr>
          <w:rFonts w:asciiTheme="minorBidi" w:hAnsiTheme="minorBidi" w:cstheme="minorBidi"/>
          <w:b/>
          <w:bCs/>
          <w:rtl/>
        </w:rPr>
        <w:t xml:space="preserve">רקע: </w:t>
      </w:r>
    </w:p>
    <w:p w:rsidR="00294830" w:rsidRPr="00294830" w:rsidRDefault="00294830" w:rsidP="00294830">
      <w:pPr>
        <w:pStyle w:val="a6"/>
        <w:numPr>
          <w:ilvl w:val="0"/>
          <w:numId w:val="18"/>
        </w:numPr>
        <w:spacing w:after="0" w:line="240" w:lineRule="auto"/>
        <w:jc w:val="both"/>
        <w:rPr>
          <w:rFonts w:asciiTheme="minorBidi" w:hAnsiTheme="minorBidi"/>
          <w:sz w:val="24"/>
          <w:szCs w:val="24"/>
          <w:rtl/>
        </w:rPr>
      </w:pPr>
      <w:r w:rsidRPr="00294830">
        <w:rPr>
          <w:rFonts w:asciiTheme="minorBidi" w:hAnsiTheme="minorBidi"/>
          <w:sz w:val="24"/>
          <w:szCs w:val="24"/>
          <w:rtl/>
        </w:rPr>
        <w:t xml:space="preserve">תחום מדיני – שלטון מלוכני, המלך נבחר בחסד האל ולא ניתן להדיחו, המלך הוא לואי ה 16 </w:t>
      </w:r>
    </w:p>
    <w:p w:rsidR="00294830" w:rsidRPr="00294830" w:rsidRDefault="00294830" w:rsidP="00294830">
      <w:pPr>
        <w:pStyle w:val="a6"/>
        <w:numPr>
          <w:ilvl w:val="0"/>
          <w:numId w:val="18"/>
        </w:numPr>
        <w:spacing w:after="0" w:line="240" w:lineRule="auto"/>
        <w:jc w:val="both"/>
        <w:rPr>
          <w:rFonts w:asciiTheme="minorBidi" w:hAnsiTheme="minorBidi"/>
          <w:sz w:val="24"/>
          <w:szCs w:val="24"/>
        </w:rPr>
      </w:pPr>
      <w:r w:rsidRPr="00294830">
        <w:rPr>
          <w:rFonts w:asciiTheme="minorBidi" w:hAnsiTheme="minorBidi"/>
          <w:sz w:val="24"/>
          <w:szCs w:val="24"/>
          <w:rtl/>
        </w:rPr>
        <w:t xml:space="preserve">תחום חברתי – בצרפת 3 מעמדות: אצולה (400,000), כמורה (100,000), מעמד שלישי (24 מליון). הכמורה והאצולה היו בעלי זכויות ואילו המעמד השלישי, שהיה מורכב מאיכרים ובורגנים, היה חסר זכויות ובעל כל החובות במדינה.   </w:t>
      </w:r>
    </w:p>
    <w:p w:rsidR="00294830" w:rsidRPr="00294830" w:rsidRDefault="00294830" w:rsidP="00294830">
      <w:pPr>
        <w:pStyle w:val="a6"/>
        <w:numPr>
          <w:ilvl w:val="0"/>
          <w:numId w:val="18"/>
        </w:numPr>
        <w:spacing w:after="0" w:line="240" w:lineRule="auto"/>
        <w:jc w:val="both"/>
        <w:rPr>
          <w:rFonts w:asciiTheme="minorBidi" w:hAnsiTheme="minorBidi"/>
          <w:sz w:val="24"/>
          <w:szCs w:val="24"/>
        </w:rPr>
      </w:pPr>
      <w:r w:rsidRPr="00294830">
        <w:rPr>
          <w:rFonts w:asciiTheme="minorBidi" w:hAnsiTheme="minorBidi"/>
          <w:sz w:val="24"/>
          <w:szCs w:val="24"/>
          <w:rtl/>
        </w:rPr>
        <w:t xml:space="preserve">תחום אידיאולוגי – השפעות רעיונות ההשכלה והמהפכה האמריקאית </w:t>
      </w:r>
    </w:p>
    <w:p w:rsidR="00294830" w:rsidRPr="00294830" w:rsidRDefault="00294830" w:rsidP="00294830">
      <w:pPr>
        <w:jc w:val="both"/>
        <w:rPr>
          <w:rFonts w:asciiTheme="minorBidi" w:hAnsiTheme="minorBidi" w:cstheme="minorBidi"/>
          <w:rtl/>
        </w:rPr>
      </w:pPr>
    </w:p>
    <w:p w:rsidR="00481BB9" w:rsidRDefault="00481BB9" w:rsidP="00294830">
      <w:pPr>
        <w:jc w:val="both"/>
        <w:rPr>
          <w:rFonts w:asciiTheme="minorBidi" w:hAnsiTheme="minorBidi" w:cstheme="minorBidi"/>
          <w:b/>
          <w:bCs/>
          <w:rtl/>
        </w:rPr>
      </w:pPr>
    </w:p>
    <w:p w:rsidR="00481BB9" w:rsidRDefault="00481BB9" w:rsidP="00294830">
      <w:pPr>
        <w:jc w:val="both"/>
        <w:rPr>
          <w:rFonts w:asciiTheme="minorBidi" w:hAnsiTheme="minorBidi" w:cstheme="minorBidi"/>
          <w:b/>
          <w:bCs/>
          <w:rtl/>
        </w:rPr>
      </w:pPr>
    </w:p>
    <w:p w:rsidR="00294830" w:rsidRPr="00294830" w:rsidRDefault="00294830" w:rsidP="00294830">
      <w:pPr>
        <w:jc w:val="both"/>
        <w:rPr>
          <w:rFonts w:asciiTheme="minorBidi" w:hAnsiTheme="minorBidi" w:cstheme="minorBidi"/>
          <w:b/>
          <w:bCs/>
          <w:rtl/>
        </w:rPr>
      </w:pPr>
      <w:r w:rsidRPr="00294830">
        <w:rPr>
          <w:rFonts w:asciiTheme="minorBidi" w:hAnsiTheme="minorBidi" w:cstheme="minorBidi"/>
          <w:b/>
          <w:bCs/>
          <w:rtl/>
        </w:rPr>
        <w:t>שאיפת המהפכנים:</w:t>
      </w: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 xml:space="preserve">לעבור ממשטר מלוכני לרפובליקה; שוויון, חירות, אחווה; חלוקה שווה של עול המיסים; מימוש רעיונות ההשכלה.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b/>
          <w:bCs/>
          <w:rtl/>
        </w:rPr>
        <w:t>מהלכים מהפכניים:</w:t>
      </w:r>
      <w:r w:rsidRPr="00294830">
        <w:rPr>
          <w:rFonts w:asciiTheme="minorBidi" w:hAnsiTheme="minorBidi" w:cstheme="minorBidi"/>
          <w:rtl/>
        </w:rPr>
        <w:t xml:space="preserve"> אסיפת המעמדות;  האסיפה הלאומית; כיבוש הבסטיליה; דגל ה"טרי קולור"; השתלטות האיכרים על בתי האצילים</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b/>
          <w:bCs/>
          <w:rtl/>
        </w:rPr>
        <w:t>תוצאות:</w:t>
      </w:r>
      <w:r w:rsidRPr="00294830">
        <w:rPr>
          <w:rFonts w:asciiTheme="minorBidi" w:hAnsiTheme="minorBidi" w:cstheme="minorBidi"/>
          <w:rtl/>
        </w:rPr>
        <w:t xml:space="preserve"> ביטול הפיאודליזם; ביטול החובות של האיכרים; הכרזת זכויות האדם והאזרח; חוקה </w:t>
      </w:r>
    </w:p>
    <w:p w:rsidR="00481BB9" w:rsidRDefault="00481BB9" w:rsidP="00294830">
      <w:pPr>
        <w:jc w:val="both"/>
        <w:rPr>
          <w:rFonts w:asciiTheme="minorBidi" w:hAnsiTheme="minorBidi" w:cstheme="minorBidi"/>
          <w:b/>
          <w:bCs/>
          <w:rtl/>
        </w:rPr>
      </w:pPr>
    </w:p>
    <w:p w:rsidR="00294830" w:rsidRPr="00294830" w:rsidRDefault="00294830" w:rsidP="00294830">
      <w:pPr>
        <w:jc w:val="both"/>
        <w:rPr>
          <w:rFonts w:asciiTheme="minorBidi" w:hAnsiTheme="minorBidi" w:cstheme="minorBidi"/>
          <w:b/>
          <w:bCs/>
          <w:rtl/>
        </w:rPr>
      </w:pPr>
      <w:r w:rsidRPr="00294830">
        <w:rPr>
          <w:rFonts w:asciiTheme="minorBidi" w:hAnsiTheme="minorBidi" w:cstheme="minorBidi"/>
          <w:b/>
          <w:bCs/>
          <w:rtl/>
        </w:rPr>
        <w:t xml:space="preserve">דוגמאות לשאלות: </w:t>
      </w:r>
    </w:p>
    <w:p w:rsidR="00294830" w:rsidRPr="00294830" w:rsidRDefault="00294830" w:rsidP="00294830">
      <w:pPr>
        <w:pStyle w:val="a6"/>
        <w:numPr>
          <w:ilvl w:val="0"/>
          <w:numId w:val="19"/>
        </w:numPr>
        <w:spacing w:after="0" w:line="240" w:lineRule="auto"/>
        <w:jc w:val="both"/>
        <w:rPr>
          <w:rFonts w:asciiTheme="minorBidi" w:hAnsiTheme="minorBidi"/>
          <w:sz w:val="24"/>
          <w:szCs w:val="24"/>
          <w:rtl/>
        </w:rPr>
      </w:pPr>
      <w:r w:rsidRPr="00294830">
        <w:rPr>
          <w:rFonts w:asciiTheme="minorBidi" w:hAnsiTheme="minorBidi"/>
          <w:sz w:val="24"/>
          <w:szCs w:val="24"/>
          <w:rtl/>
        </w:rPr>
        <w:t xml:space="preserve">איזה סוג שלטון היה בצרפת ערב המהפכה? </w:t>
      </w:r>
    </w:p>
    <w:p w:rsidR="00294830" w:rsidRPr="00294830" w:rsidRDefault="00294830" w:rsidP="00294830">
      <w:pPr>
        <w:pStyle w:val="a6"/>
        <w:numPr>
          <w:ilvl w:val="0"/>
          <w:numId w:val="19"/>
        </w:numPr>
        <w:spacing w:after="0" w:line="240" w:lineRule="auto"/>
        <w:jc w:val="both"/>
        <w:rPr>
          <w:rFonts w:asciiTheme="minorBidi" w:hAnsiTheme="minorBidi"/>
          <w:sz w:val="24"/>
          <w:szCs w:val="24"/>
          <w:rtl/>
        </w:rPr>
      </w:pPr>
      <w:r w:rsidRPr="00294830">
        <w:rPr>
          <w:rFonts w:asciiTheme="minorBidi" w:hAnsiTheme="minorBidi"/>
          <w:sz w:val="24"/>
          <w:szCs w:val="24"/>
          <w:rtl/>
        </w:rPr>
        <w:t xml:space="preserve">מה שמו של המלך? </w:t>
      </w:r>
    </w:p>
    <w:p w:rsidR="00294830" w:rsidRPr="00294830" w:rsidRDefault="00294830" w:rsidP="00294830">
      <w:pPr>
        <w:pStyle w:val="a6"/>
        <w:numPr>
          <w:ilvl w:val="0"/>
          <w:numId w:val="19"/>
        </w:numPr>
        <w:spacing w:after="0" w:line="240" w:lineRule="auto"/>
        <w:jc w:val="both"/>
        <w:rPr>
          <w:rFonts w:asciiTheme="minorBidi" w:hAnsiTheme="minorBidi"/>
          <w:sz w:val="24"/>
          <w:szCs w:val="24"/>
          <w:rtl/>
        </w:rPr>
      </w:pPr>
      <w:r w:rsidRPr="00294830">
        <w:rPr>
          <w:rFonts w:asciiTheme="minorBidi" w:hAnsiTheme="minorBidi"/>
          <w:sz w:val="24"/>
          <w:szCs w:val="24"/>
          <w:rtl/>
        </w:rPr>
        <w:t>מדוע לא ניתן להדיחו?</w:t>
      </w:r>
      <w:r w:rsidRPr="00294830">
        <w:rPr>
          <w:rFonts w:asciiTheme="minorBidi" w:hAnsiTheme="minorBidi"/>
          <w:sz w:val="24"/>
          <w:szCs w:val="24"/>
        </w:rPr>
        <w:t xml:space="preserve"> </w:t>
      </w:r>
    </w:p>
    <w:p w:rsidR="00294830" w:rsidRPr="00294830" w:rsidRDefault="00294830" w:rsidP="00294830">
      <w:pPr>
        <w:pStyle w:val="a6"/>
        <w:numPr>
          <w:ilvl w:val="0"/>
          <w:numId w:val="19"/>
        </w:numPr>
        <w:spacing w:after="0" w:line="240" w:lineRule="auto"/>
        <w:jc w:val="both"/>
        <w:rPr>
          <w:rFonts w:asciiTheme="minorBidi" w:hAnsiTheme="minorBidi"/>
          <w:sz w:val="24"/>
          <w:szCs w:val="24"/>
          <w:rtl/>
        </w:rPr>
      </w:pPr>
      <w:r w:rsidRPr="00294830">
        <w:rPr>
          <w:rFonts w:asciiTheme="minorBidi" w:hAnsiTheme="minorBidi"/>
          <w:sz w:val="24"/>
          <w:szCs w:val="24"/>
          <w:rtl/>
        </w:rPr>
        <w:t xml:space="preserve">מהם שלושת המעמדות בצרפת? </w:t>
      </w:r>
    </w:p>
    <w:p w:rsidR="00294830" w:rsidRPr="00294830" w:rsidRDefault="00294830" w:rsidP="00294830">
      <w:pPr>
        <w:pStyle w:val="a6"/>
        <w:numPr>
          <w:ilvl w:val="0"/>
          <w:numId w:val="19"/>
        </w:numPr>
        <w:spacing w:after="0" w:line="240" w:lineRule="auto"/>
        <w:jc w:val="both"/>
        <w:rPr>
          <w:rFonts w:asciiTheme="minorBidi" w:hAnsiTheme="minorBidi"/>
          <w:sz w:val="24"/>
          <w:szCs w:val="24"/>
        </w:rPr>
      </w:pPr>
      <w:r w:rsidRPr="00294830">
        <w:rPr>
          <w:rFonts w:asciiTheme="minorBidi" w:hAnsiTheme="minorBidi"/>
          <w:sz w:val="24"/>
          <w:szCs w:val="24"/>
          <w:rtl/>
        </w:rPr>
        <w:t xml:space="preserve">כמה אנשים יש בכל מעמד?  </w:t>
      </w:r>
    </w:p>
    <w:p w:rsidR="00294830" w:rsidRPr="00294830" w:rsidRDefault="00294830" w:rsidP="00294830">
      <w:pPr>
        <w:pStyle w:val="a6"/>
        <w:numPr>
          <w:ilvl w:val="0"/>
          <w:numId w:val="19"/>
        </w:numPr>
        <w:spacing w:after="0" w:line="240" w:lineRule="auto"/>
        <w:jc w:val="both"/>
        <w:rPr>
          <w:rFonts w:asciiTheme="minorBidi" w:hAnsiTheme="minorBidi"/>
          <w:sz w:val="24"/>
          <w:szCs w:val="24"/>
        </w:rPr>
      </w:pPr>
      <w:r w:rsidRPr="00294830">
        <w:rPr>
          <w:rFonts w:asciiTheme="minorBidi" w:hAnsiTheme="minorBidi"/>
          <w:sz w:val="24"/>
          <w:szCs w:val="24"/>
          <w:rtl/>
        </w:rPr>
        <w:t xml:space="preserve">מהי סיסמת המהפכה? </w:t>
      </w:r>
    </w:p>
    <w:p w:rsidR="00294830" w:rsidRPr="00294830" w:rsidRDefault="00294830" w:rsidP="00294830">
      <w:pPr>
        <w:pStyle w:val="a6"/>
        <w:numPr>
          <w:ilvl w:val="0"/>
          <w:numId w:val="19"/>
        </w:numPr>
        <w:spacing w:after="0" w:line="240" w:lineRule="auto"/>
        <w:jc w:val="both"/>
        <w:rPr>
          <w:rFonts w:asciiTheme="minorBidi" w:hAnsiTheme="minorBidi"/>
          <w:sz w:val="24"/>
          <w:szCs w:val="24"/>
        </w:rPr>
      </w:pPr>
      <w:r w:rsidRPr="00294830">
        <w:rPr>
          <w:rFonts w:asciiTheme="minorBidi" w:hAnsiTheme="minorBidi"/>
          <w:sz w:val="24"/>
          <w:szCs w:val="24"/>
          <w:rtl/>
        </w:rPr>
        <w:t xml:space="preserve">מה ידוע לך על התחום הכלכלי? </w:t>
      </w:r>
    </w:p>
    <w:p w:rsidR="00294830" w:rsidRPr="00294830" w:rsidRDefault="00294830" w:rsidP="00294830">
      <w:pPr>
        <w:pStyle w:val="a6"/>
        <w:numPr>
          <w:ilvl w:val="0"/>
          <w:numId w:val="19"/>
        </w:numPr>
        <w:spacing w:after="0" w:line="240" w:lineRule="auto"/>
        <w:jc w:val="both"/>
        <w:rPr>
          <w:rFonts w:asciiTheme="minorBidi" w:hAnsiTheme="minorBidi"/>
          <w:sz w:val="24"/>
          <w:szCs w:val="24"/>
        </w:rPr>
      </w:pPr>
      <w:r w:rsidRPr="00294830">
        <w:rPr>
          <w:rFonts w:asciiTheme="minorBidi" w:hAnsiTheme="minorBidi"/>
          <w:sz w:val="24"/>
          <w:szCs w:val="24"/>
          <w:rtl/>
        </w:rPr>
        <w:t xml:space="preserve">מהם המניעים האידיאולוגיים למהפכה? </w:t>
      </w:r>
    </w:p>
    <w:p w:rsidR="00294830" w:rsidRPr="00294830" w:rsidRDefault="00294830" w:rsidP="00294830">
      <w:pPr>
        <w:pStyle w:val="a6"/>
        <w:numPr>
          <w:ilvl w:val="0"/>
          <w:numId w:val="19"/>
        </w:numPr>
        <w:spacing w:after="0" w:line="240" w:lineRule="auto"/>
        <w:jc w:val="both"/>
        <w:rPr>
          <w:rFonts w:asciiTheme="minorBidi" w:hAnsiTheme="minorBidi"/>
          <w:sz w:val="24"/>
          <w:szCs w:val="24"/>
        </w:rPr>
      </w:pPr>
      <w:r w:rsidRPr="00294830">
        <w:rPr>
          <w:rFonts w:asciiTheme="minorBidi" w:hAnsiTheme="minorBidi"/>
          <w:sz w:val="24"/>
          <w:szCs w:val="24"/>
          <w:rtl/>
        </w:rPr>
        <w:t xml:space="preserve">מה שאפו לשנות המהפכנים? </w:t>
      </w:r>
    </w:p>
    <w:p w:rsidR="00294830" w:rsidRPr="00294830" w:rsidRDefault="00294830" w:rsidP="00294830">
      <w:pPr>
        <w:pStyle w:val="a6"/>
        <w:numPr>
          <w:ilvl w:val="0"/>
          <w:numId w:val="19"/>
        </w:numPr>
        <w:spacing w:after="0" w:line="240" w:lineRule="auto"/>
        <w:jc w:val="both"/>
        <w:rPr>
          <w:rFonts w:asciiTheme="minorBidi" w:hAnsiTheme="minorBidi"/>
          <w:sz w:val="24"/>
          <w:szCs w:val="24"/>
        </w:rPr>
      </w:pPr>
      <w:r w:rsidRPr="00294830">
        <w:rPr>
          <w:rFonts w:asciiTheme="minorBidi" w:hAnsiTheme="minorBidi"/>
          <w:sz w:val="24"/>
          <w:szCs w:val="24"/>
          <w:rtl/>
        </w:rPr>
        <w:t xml:space="preserve">מהם ארבעת המהלכים של המהפכה? </w:t>
      </w:r>
    </w:p>
    <w:p w:rsidR="00294830" w:rsidRPr="00294830" w:rsidRDefault="00294830" w:rsidP="00294830">
      <w:pPr>
        <w:pStyle w:val="a6"/>
        <w:numPr>
          <w:ilvl w:val="0"/>
          <w:numId w:val="19"/>
        </w:numPr>
        <w:spacing w:after="0" w:line="240" w:lineRule="auto"/>
        <w:jc w:val="both"/>
        <w:rPr>
          <w:rFonts w:asciiTheme="minorBidi" w:hAnsiTheme="minorBidi"/>
          <w:sz w:val="24"/>
          <w:szCs w:val="24"/>
        </w:rPr>
      </w:pPr>
      <w:r w:rsidRPr="00294830">
        <w:rPr>
          <w:rFonts w:asciiTheme="minorBidi" w:hAnsiTheme="minorBidi"/>
          <w:sz w:val="24"/>
          <w:szCs w:val="24"/>
          <w:rtl/>
        </w:rPr>
        <w:t xml:space="preserve">ציינו שני הישגים של המהפכה הצרפתית </w:t>
      </w: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p>
    <w:p w:rsidR="00294830" w:rsidRPr="00294830" w:rsidRDefault="00294830" w:rsidP="00294830">
      <w:pPr>
        <w:jc w:val="both"/>
        <w:rPr>
          <w:rFonts w:asciiTheme="minorBidi" w:hAnsiTheme="minorBidi" w:cstheme="minorBidi"/>
          <w:rtl/>
        </w:rPr>
      </w:pPr>
      <w:r w:rsidRPr="00294830">
        <w:rPr>
          <w:rFonts w:asciiTheme="minorBidi" w:hAnsiTheme="minorBidi" w:cstheme="minorBidi"/>
          <w:rtl/>
        </w:rPr>
        <w:t>הפנמה נעימה!</w:t>
      </w:r>
    </w:p>
    <w:p w:rsidR="00294830" w:rsidRPr="00294830" w:rsidRDefault="00294830" w:rsidP="00294830">
      <w:pPr>
        <w:jc w:val="both"/>
        <w:rPr>
          <w:rFonts w:asciiTheme="minorBidi" w:hAnsiTheme="minorBidi" w:cstheme="minorBidi"/>
          <w:rtl/>
        </w:rPr>
      </w:pPr>
    </w:p>
    <w:p w:rsidR="00294830" w:rsidRPr="00294830" w:rsidRDefault="00294830" w:rsidP="00481BB9">
      <w:pPr>
        <w:jc w:val="center"/>
        <w:rPr>
          <w:rFonts w:asciiTheme="minorBidi" w:hAnsiTheme="minorBidi" w:cstheme="minorBidi"/>
          <w:b/>
          <w:bCs/>
          <w:rtl/>
        </w:rPr>
      </w:pPr>
      <w:r w:rsidRPr="00294830">
        <w:rPr>
          <w:rFonts w:asciiTheme="minorBidi" w:hAnsiTheme="minorBidi" w:cstheme="minorBidi"/>
          <w:b/>
          <w:bCs/>
          <w:rtl/>
        </w:rPr>
        <w:t>שרית חדד</w:t>
      </w:r>
    </w:p>
    <w:p w:rsidR="00294830" w:rsidRPr="00294830" w:rsidRDefault="00294830" w:rsidP="00481BB9">
      <w:pPr>
        <w:jc w:val="center"/>
        <w:rPr>
          <w:rFonts w:asciiTheme="minorBidi" w:hAnsiTheme="minorBidi" w:cstheme="minorBidi"/>
          <w:rtl/>
        </w:rPr>
      </w:pPr>
      <w:r w:rsidRPr="00294830">
        <w:rPr>
          <w:rFonts w:asciiTheme="minorBidi" w:hAnsiTheme="minorBidi" w:cstheme="minorBidi"/>
          <w:rtl/>
        </w:rPr>
        <w:t>יועצת ארגונית-פדגוגית</w:t>
      </w:r>
    </w:p>
    <w:p w:rsidR="00294830" w:rsidRPr="00294830" w:rsidRDefault="00294830" w:rsidP="00481BB9">
      <w:pPr>
        <w:jc w:val="center"/>
        <w:rPr>
          <w:rFonts w:asciiTheme="minorBidi" w:hAnsiTheme="minorBidi" w:cstheme="minorBidi"/>
        </w:rPr>
      </w:pPr>
      <w:r w:rsidRPr="00294830">
        <w:rPr>
          <w:rFonts w:asciiTheme="minorBidi" w:hAnsiTheme="minorBidi" w:cstheme="minorBidi"/>
          <w:rtl/>
        </w:rPr>
        <w:t xml:space="preserve">מכון </w:t>
      </w:r>
      <w:r w:rsidRPr="00294830">
        <w:rPr>
          <w:rFonts w:asciiTheme="minorBidi" w:hAnsiTheme="minorBidi" w:cstheme="minorBidi"/>
          <w:b/>
          <w:bCs/>
          <w:rtl/>
        </w:rPr>
        <w:t>"שאיפה"</w:t>
      </w:r>
    </w:p>
    <w:p w:rsidR="004E03BC" w:rsidRPr="00294830" w:rsidRDefault="004E03BC" w:rsidP="00294830">
      <w:pPr>
        <w:rPr>
          <w:rFonts w:asciiTheme="minorBidi" w:eastAsia="Arial Unicode MS" w:hAnsiTheme="minorBidi" w:cstheme="minorBidi"/>
        </w:rPr>
      </w:pPr>
      <w:bookmarkStart w:id="0" w:name="_GoBack"/>
      <w:bookmarkEnd w:id="0"/>
    </w:p>
    <w:sectPr w:rsidR="004E03BC" w:rsidRPr="00294830" w:rsidSect="001324D3">
      <w:headerReference w:type="default" r:id="rId7"/>
      <w:footerReference w:type="default" r:id="rId8"/>
      <w:pgSz w:w="11906" w:h="16838"/>
      <w:pgMar w:top="1134" w:right="1021" w:bottom="1440"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E7B" w:rsidRDefault="00D96E7B">
      <w:r>
        <w:separator/>
      </w:r>
    </w:p>
  </w:endnote>
  <w:endnote w:type="continuationSeparator" w:id="0">
    <w:p w:rsidR="00D96E7B" w:rsidRDefault="00D9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54" w:rsidRDefault="006A1154" w:rsidP="006A1154">
    <w:pPr>
      <w:rPr>
        <w:color w:val="993366"/>
        <w:sz w:val="22"/>
        <w:szCs w:val="22"/>
      </w:rPr>
    </w:pPr>
    <w:r>
      <w:rPr>
        <w:rFonts w:hint="cs"/>
        <w:color w:val="993366"/>
        <w:sz w:val="22"/>
        <w:szCs w:val="22"/>
        <w:rtl/>
      </w:rPr>
      <w:t xml:space="preserve">נייד: </w:t>
    </w:r>
    <w:r>
      <w:rPr>
        <w:rFonts w:hint="cs"/>
        <w:b/>
        <w:bCs/>
        <w:color w:val="993366"/>
        <w:sz w:val="22"/>
        <w:szCs w:val="22"/>
        <w:rtl/>
      </w:rPr>
      <w:t>050-5343804</w:t>
    </w:r>
    <w:r>
      <w:rPr>
        <w:rFonts w:hint="cs"/>
        <w:color w:val="993366"/>
        <w:sz w:val="22"/>
        <w:szCs w:val="22"/>
        <w:rtl/>
      </w:rPr>
      <w:t xml:space="preserve">    טלפקס: </w:t>
    </w:r>
    <w:r>
      <w:rPr>
        <w:rFonts w:hint="cs"/>
        <w:b/>
        <w:bCs/>
        <w:color w:val="993366"/>
        <w:sz w:val="22"/>
        <w:szCs w:val="22"/>
        <w:rtl/>
      </w:rPr>
      <w:t>08-9457692</w:t>
    </w:r>
    <w:r>
      <w:rPr>
        <w:rFonts w:hint="cs"/>
        <w:color w:val="993366"/>
        <w:sz w:val="22"/>
        <w:szCs w:val="22"/>
        <w:rtl/>
      </w:rPr>
      <w:t xml:space="preserve">   דוא"ל: </w:t>
    </w:r>
    <w:hyperlink r:id="rId1" w:history="1">
      <w:r>
        <w:rPr>
          <w:rStyle w:val="Hyperlink"/>
          <w:b/>
          <w:bCs/>
          <w:color w:val="943634" w:themeColor="accent2" w:themeShade="BF"/>
          <w:sz w:val="22"/>
          <w:szCs w:val="22"/>
        </w:rPr>
        <w:t>sheifa100@gmail.com</w:t>
      </w:r>
    </w:hyperlink>
    <w:r>
      <w:rPr>
        <w:color w:val="993366"/>
        <w:sz w:val="22"/>
        <w:szCs w:val="22"/>
      </w:rPr>
      <w:t xml:space="preserve">   </w:t>
    </w:r>
    <w:r>
      <w:rPr>
        <w:rFonts w:hint="cs"/>
        <w:color w:val="993366"/>
        <w:sz w:val="22"/>
        <w:szCs w:val="22"/>
        <w:rtl/>
      </w:rPr>
      <w:t xml:space="preserve">    אתר: </w:t>
    </w:r>
    <w:hyperlink r:id="rId2" w:history="1">
      <w:r>
        <w:rPr>
          <w:rStyle w:val="Hyperlink"/>
          <w:b/>
          <w:bCs/>
          <w:color w:val="993366"/>
          <w:sz w:val="22"/>
          <w:szCs w:val="22"/>
          <w:u w:val="none"/>
        </w:rPr>
        <w:t>www.sheifa.co.il</w:t>
      </w:r>
    </w:hyperlink>
    <w:r>
      <w:rPr>
        <w:color w:val="993366"/>
        <w:sz w:val="22"/>
        <w:szCs w:val="22"/>
      </w:rPr>
      <w:t xml:space="preserve"> </w:t>
    </w:r>
  </w:p>
  <w:p w:rsidR="007D540B" w:rsidRPr="006A1154" w:rsidRDefault="007D54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E7B" w:rsidRDefault="00D96E7B">
      <w:r>
        <w:separator/>
      </w:r>
    </w:p>
  </w:footnote>
  <w:footnote w:type="continuationSeparator" w:id="0">
    <w:p w:rsidR="00D96E7B" w:rsidRDefault="00D96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0B" w:rsidRDefault="00666D40" w:rsidP="008412DC">
    <w:pPr>
      <w:pStyle w:val="a3"/>
      <w:jc w:val="right"/>
    </w:pPr>
    <w:r>
      <w:rPr>
        <w:noProof/>
      </w:rPr>
      <w:drawing>
        <wp:anchor distT="0" distB="0" distL="114300" distR="114300" simplePos="0" relativeHeight="251657728" behindDoc="1" locked="0" layoutInCell="1" allowOverlap="1" wp14:anchorId="4108DD0F" wp14:editId="0C155E2C">
          <wp:simplePos x="0" y="0"/>
          <wp:positionH relativeFrom="column">
            <wp:posOffset>-114300</wp:posOffset>
          </wp:positionH>
          <wp:positionV relativeFrom="paragraph">
            <wp:posOffset>-187325</wp:posOffset>
          </wp:positionV>
          <wp:extent cx="685800" cy="478155"/>
          <wp:effectExtent l="19050" t="0" r="0" b="0"/>
          <wp:wrapNone/>
          <wp:docPr id="3" name="תמונה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4F2"/>
    <w:multiLevelType w:val="hybridMultilevel"/>
    <w:tmpl w:val="A966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82F21"/>
    <w:multiLevelType w:val="multilevel"/>
    <w:tmpl w:val="A6A229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444016"/>
    <w:multiLevelType w:val="hybridMultilevel"/>
    <w:tmpl w:val="1C7038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B92FAA"/>
    <w:multiLevelType w:val="hybridMultilevel"/>
    <w:tmpl w:val="3E34AFE4"/>
    <w:lvl w:ilvl="0" w:tplc="DCD8C80E">
      <w:start w:val="1"/>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BA4027"/>
    <w:multiLevelType w:val="hybridMultilevel"/>
    <w:tmpl w:val="DF66C7C2"/>
    <w:lvl w:ilvl="0" w:tplc="68F635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7B6D8F"/>
    <w:multiLevelType w:val="hybridMultilevel"/>
    <w:tmpl w:val="CD944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363E4"/>
    <w:multiLevelType w:val="hybridMultilevel"/>
    <w:tmpl w:val="C930B008"/>
    <w:lvl w:ilvl="0" w:tplc="7D6CFEF6">
      <w:start w:val="2"/>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B700A7"/>
    <w:multiLevelType w:val="hybridMultilevel"/>
    <w:tmpl w:val="9B9C60E6"/>
    <w:lvl w:ilvl="0" w:tplc="DC4623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5F781F"/>
    <w:multiLevelType w:val="hybridMultilevel"/>
    <w:tmpl w:val="21D68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71AC7"/>
    <w:multiLevelType w:val="hybridMultilevel"/>
    <w:tmpl w:val="F30E1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D79D2"/>
    <w:multiLevelType w:val="hybridMultilevel"/>
    <w:tmpl w:val="ADBEF4EC"/>
    <w:lvl w:ilvl="0" w:tplc="5022B12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B30E22"/>
    <w:multiLevelType w:val="multilevel"/>
    <w:tmpl w:val="B884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6A2001"/>
    <w:multiLevelType w:val="hybridMultilevel"/>
    <w:tmpl w:val="EFA8B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1E5D95"/>
    <w:multiLevelType w:val="hybridMultilevel"/>
    <w:tmpl w:val="FFA63516"/>
    <w:lvl w:ilvl="0" w:tplc="DE40B80E">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2B72AA"/>
    <w:multiLevelType w:val="multilevel"/>
    <w:tmpl w:val="71A43A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514EB3"/>
    <w:multiLevelType w:val="hybridMultilevel"/>
    <w:tmpl w:val="B836A2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
  </w:num>
  <w:num w:numId="5">
    <w:abstractNumId w:val="17"/>
  </w:num>
  <w:num w:numId="6">
    <w:abstractNumId w:val="14"/>
  </w:num>
  <w:num w:numId="7">
    <w:abstractNumId w:val="8"/>
  </w:num>
  <w:num w:numId="8">
    <w:abstractNumId w:val="15"/>
  </w:num>
  <w:num w:numId="9">
    <w:abstractNumId w:val="2"/>
  </w:num>
  <w:num w:numId="10">
    <w:abstractNumId w:val="13"/>
  </w:num>
  <w:num w:numId="11">
    <w:abstractNumId w:val="18"/>
  </w:num>
  <w:num w:numId="12">
    <w:abstractNumId w:val="5"/>
  </w:num>
  <w:num w:numId="13">
    <w:abstractNumId w:val="16"/>
  </w:num>
  <w:num w:numId="14">
    <w:abstractNumId w:val="7"/>
  </w:num>
  <w:num w:numId="15">
    <w:abstractNumId w:val="12"/>
  </w:num>
  <w:num w:numId="16">
    <w:abstractNumId w:val="9"/>
  </w:num>
  <w:num w:numId="17">
    <w:abstractNumId w:val="3"/>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71"/>
    <w:rsid w:val="000567DC"/>
    <w:rsid w:val="001029E7"/>
    <w:rsid w:val="00123253"/>
    <w:rsid w:val="001324D3"/>
    <w:rsid w:val="00133064"/>
    <w:rsid w:val="001860F9"/>
    <w:rsid w:val="00186E76"/>
    <w:rsid w:val="00196879"/>
    <w:rsid w:val="00294830"/>
    <w:rsid w:val="00296542"/>
    <w:rsid w:val="002E667D"/>
    <w:rsid w:val="00340CA4"/>
    <w:rsid w:val="003C094E"/>
    <w:rsid w:val="00417E47"/>
    <w:rsid w:val="00481BB9"/>
    <w:rsid w:val="004B6815"/>
    <w:rsid w:val="004E03BC"/>
    <w:rsid w:val="005753E8"/>
    <w:rsid w:val="005A1571"/>
    <w:rsid w:val="005C193E"/>
    <w:rsid w:val="005E73C5"/>
    <w:rsid w:val="00610466"/>
    <w:rsid w:val="00653234"/>
    <w:rsid w:val="00666D40"/>
    <w:rsid w:val="006A1154"/>
    <w:rsid w:val="006F5310"/>
    <w:rsid w:val="00715F1E"/>
    <w:rsid w:val="007C4CA3"/>
    <w:rsid w:val="007D540B"/>
    <w:rsid w:val="008412DC"/>
    <w:rsid w:val="00856D37"/>
    <w:rsid w:val="00897AD6"/>
    <w:rsid w:val="008A7449"/>
    <w:rsid w:val="00924489"/>
    <w:rsid w:val="00965877"/>
    <w:rsid w:val="009F6AFA"/>
    <w:rsid w:val="00A11F34"/>
    <w:rsid w:val="00A17282"/>
    <w:rsid w:val="00A51333"/>
    <w:rsid w:val="00AB3AC7"/>
    <w:rsid w:val="00B43533"/>
    <w:rsid w:val="00B52548"/>
    <w:rsid w:val="00BA3B34"/>
    <w:rsid w:val="00BD610D"/>
    <w:rsid w:val="00C32B37"/>
    <w:rsid w:val="00CA3244"/>
    <w:rsid w:val="00CD4565"/>
    <w:rsid w:val="00CE1A62"/>
    <w:rsid w:val="00D7355B"/>
    <w:rsid w:val="00D96E7B"/>
    <w:rsid w:val="00DC7897"/>
    <w:rsid w:val="00E96F10"/>
    <w:rsid w:val="00EB659B"/>
    <w:rsid w:val="00F364EA"/>
    <w:rsid w:val="00F83A2D"/>
    <w:rsid w:val="00FA326F"/>
    <w:rsid w:val="00FD1210"/>
    <w:rsid w:val="00FD5D3E"/>
    <w:rsid w:val="00FE7B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9E5E4A-7D3D-4E23-8B7E-D0DEE309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282"/>
    <w:pPr>
      <w:bidi/>
    </w:pPr>
    <w:rPr>
      <w:sz w:val="24"/>
      <w:szCs w:val="24"/>
    </w:rPr>
  </w:style>
  <w:style w:type="paragraph" w:styleId="1">
    <w:name w:val="heading 1"/>
    <w:basedOn w:val="a"/>
    <w:next w:val="a"/>
    <w:qFormat/>
    <w:rsid w:val="001324D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8A7449"/>
    <w:rPr>
      <w:color w:val="0000FF"/>
      <w:u w:val="single"/>
    </w:rPr>
  </w:style>
  <w:style w:type="paragraph" w:styleId="a3">
    <w:name w:val="header"/>
    <w:basedOn w:val="a"/>
    <w:rsid w:val="008412DC"/>
    <w:pPr>
      <w:tabs>
        <w:tab w:val="center" w:pos="4153"/>
        <w:tab w:val="right" w:pos="8306"/>
      </w:tabs>
    </w:pPr>
  </w:style>
  <w:style w:type="paragraph" w:styleId="a4">
    <w:name w:val="footer"/>
    <w:basedOn w:val="a"/>
    <w:rsid w:val="008412DC"/>
    <w:pPr>
      <w:tabs>
        <w:tab w:val="center" w:pos="4153"/>
        <w:tab w:val="right" w:pos="8306"/>
      </w:tabs>
    </w:pPr>
  </w:style>
  <w:style w:type="table" w:styleId="a5">
    <w:name w:val="Table Grid"/>
    <w:basedOn w:val="a1"/>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A3B3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3874</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אסטרטגיות הוראה</vt:lpstr>
      <vt:lpstr>אסטרטגיות הוראה</vt:lpstr>
    </vt:vector>
  </TitlesOfParts>
  <Company>חדד שרית</Company>
  <LinksUpToDate>false</LinksUpToDate>
  <CharactersWithSpaces>4639</CharactersWithSpaces>
  <SharedDoc>false</SharedDoc>
  <HLinks>
    <vt:vector size="12" baseType="variant">
      <vt:variant>
        <vt:i4>6029329</vt:i4>
      </vt:variant>
      <vt:variant>
        <vt:i4>3</vt:i4>
      </vt:variant>
      <vt:variant>
        <vt:i4>0</vt:i4>
      </vt:variant>
      <vt:variant>
        <vt:i4>5</vt:i4>
      </vt:variant>
      <vt:variant>
        <vt:lpwstr>http://www.sheifa.co.il/</vt:lpwstr>
      </vt:variant>
      <vt:variant>
        <vt:lpwstr/>
      </vt:variant>
      <vt:variant>
        <vt:i4>1245298</vt:i4>
      </vt:variant>
      <vt:variant>
        <vt:i4>0</vt:i4>
      </vt:variant>
      <vt:variant>
        <vt:i4>0</vt:i4>
      </vt:variant>
      <vt:variant>
        <vt:i4>5</vt:i4>
      </vt:variant>
      <vt:variant>
        <vt:lpwstr>mailto:sheifa@sheifa.co.il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creator>חדד שרית</dc:creator>
  <cp:lastModifiedBy>sarit</cp:lastModifiedBy>
  <cp:revision>2</cp:revision>
  <cp:lastPrinted>2008-02-01T11:01:00Z</cp:lastPrinted>
  <dcterms:created xsi:type="dcterms:W3CDTF">2015-07-27T09:07:00Z</dcterms:created>
  <dcterms:modified xsi:type="dcterms:W3CDTF">2015-07-27T09:07:00Z</dcterms:modified>
</cp:coreProperties>
</file>