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673" w:rsidRDefault="00177673" w:rsidP="00A07345">
      <w:pPr>
        <w:spacing w:after="0" w:line="240" w:lineRule="auto"/>
        <w:jc w:val="center"/>
        <w:rPr>
          <w:rFonts w:cs="David"/>
          <w:b/>
          <w:bCs/>
          <w:sz w:val="28"/>
          <w:szCs w:val="28"/>
          <w:u w:val="single"/>
          <w:rtl/>
        </w:rPr>
      </w:pPr>
      <w:bookmarkStart w:id="0" w:name="_GoBack"/>
      <w:bookmarkEnd w:id="0"/>
    </w:p>
    <w:p w:rsidR="00177673" w:rsidRDefault="00177673" w:rsidP="00A07345">
      <w:pPr>
        <w:spacing w:after="0" w:line="240" w:lineRule="auto"/>
        <w:jc w:val="center"/>
        <w:rPr>
          <w:rFonts w:cs="David"/>
          <w:b/>
          <w:bCs/>
          <w:sz w:val="28"/>
          <w:szCs w:val="28"/>
          <w:u w:val="single"/>
          <w:rtl/>
        </w:rPr>
      </w:pPr>
    </w:p>
    <w:p w:rsidR="00DE186C" w:rsidRPr="00BE1DBC" w:rsidRDefault="00DE186C" w:rsidP="00A07345">
      <w:pPr>
        <w:spacing w:after="0" w:line="240" w:lineRule="auto"/>
        <w:jc w:val="center"/>
        <w:rPr>
          <w:rFonts w:cs="David"/>
          <w:b/>
          <w:bCs/>
          <w:sz w:val="28"/>
          <w:szCs w:val="28"/>
          <w:u w:val="single"/>
          <w:rtl/>
        </w:rPr>
      </w:pPr>
      <w:r w:rsidRPr="00BE1DBC">
        <w:rPr>
          <w:rFonts w:cs="David" w:hint="cs"/>
          <w:b/>
          <w:bCs/>
          <w:sz w:val="28"/>
          <w:szCs w:val="28"/>
          <w:u w:val="single"/>
          <w:rtl/>
        </w:rPr>
        <w:t xml:space="preserve">תכנון תאריכון </w:t>
      </w:r>
      <w:r w:rsidRPr="00BE1DBC">
        <w:rPr>
          <w:rFonts w:cs="David"/>
          <w:b/>
          <w:bCs/>
          <w:sz w:val="28"/>
          <w:szCs w:val="28"/>
          <w:u w:val="single"/>
          <w:rtl/>
        </w:rPr>
        <w:t>–</w:t>
      </w:r>
      <w:r w:rsidRPr="00BE1DBC">
        <w:rPr>
          <w:rFonts w:cs="David" w:hint="cs"/>
          <w:b/>
          <w:bCs/>
          <w:sz w:val="28"/>
          <w:szCs w:val="28"/>
          <w:u w:val="single"/>
          <w:rtl/>
        </w:rPr>
        <w:t xml:space="preserve"> לוח-זמנים שנתי לקראת תשע"ה</w:t>
      </w:r>
    </w:p>
    <w:p w:rsidR="00DE186C" w:rsidRPr="00DE186C" w:rsidRDefault="00DE186C" w:rsidP="00DE186C">
      <w:pPr>
        <w:spacing w:after="0" w:line="240" w:lineRule="auto"/>
        <w:jc w:val="both"/>
        <w:rPr>
          <w:rFonts w:cs="David"/>
          <w:b/>
          <w:bCs/>
          <w:sz w:val="24"/>
          <w:szCs w:val="24"/>
          <w:u w:val="single"/>
          <w:rtl/>
        </w:rPr>
      </w:pPr>
      <w:r w:rsidRPr="00DE186C">
        <w:rPr>
          <w:rFonts w:cs="David" w:hint="cs"/>
          <w:b/>
          <w:bCs/>
          <w:sz w:val="24"/>
          <w:szCs w:val="24"/>
          <w:u w:val="single"/>
          <w:rtl/>
        </w:rPr>
        <w:t xml:space="preserve"> </w:t>
      </w:r>
    </w:p>
    <w:p w:rsidR="00177673" w:rsidRDefault="00177673" w:rsidP="00A07345">
      <w:pPr>
        <w:spacing w:after="0" w:line="240" w:lineRule="auto"/>
        <w:jc w:val="both"/>
        <w:rPr>
          <w:rFonts w:cs="David"/>
          <w:b/>
          <w:bCs/>
          <w:sz w:val="24"/>
          <w:szCs w:val="24"/>
          <w:u w:val="single"/>
          <w:rtl/>
        </w:rPr>
      </w:pPr>
    </w:p>
    <w:p w:rsidR="00A07345" w:rsidRDefault="00DE186C" w:rsidP="00A07345">
      <w:pPr>
        <w:spacing w:after="0" w:line="240" w:lineRule="auto"/>
        <w:jc w:val="both"/>
        <w:rPr>
          <w:rFonts w:cs="David"/>
          <w:sz w:val="24"/>
          <w:szCs w:val="24"/>
          <w:rtl/>
        </w:rPr>
      </w:pPr>
      <w:r w:rsidRPr="00DE186C">
        <w:rPr>
          <w:rFonts w:cs="David" w:hint="cs"/>
          <w:b/>
          <w:bCs/>
          <w:sz w:val="24"/>
          <w:szCs w:val="24"/>
          <w:u w:val="single"/>
          <w:rtl/>
        </w:rPr>
        <w:t xml:space="preserve">פתיחת שנה </w:t>
      </w:r>
    </w:p>
    <w:p w:rsidR="00A07345" w:rsidRDefault="00A07345" w:rsidP="00A07345">
      <w:pPr>
        <w:spacing w:after="0" w:line="240" w:lineRule="auto"/>
        <w:jc w:val="both"/>
        <w:rPr>
          <w:rFonts w:cs="David"/>
          <w:sz w:val="24"/>
          <w:szCs w:val="24"/>
          <w:rtl/>
        </w:rPr>
      </w:pPr>
    </w:p>
    <w:p w:rsidR="00B52EBD" w:rsidRDefault="00A07345" w:rsidP="00B52EBD">
      <w:pPr>
        <w:spacing w:after="0" w:line="240" w:lineRule="auto"/>
        <w:jc w:val="both"/>
        <w:rPr>
          <w:rFonts w:cs="David"/>
          <w:sz w:val="24"/>
          <w:szCs w:val="24"/>
          <w:rtl/>
        </w:rPr>
      </w:pPr>
      <w:r w:rsidRPr="00A07345">
        <w:rPr>
          <w:rFonts w:cs="David" w:hint="cs"/>
          <w:b/>
          <w:bCs/>
          <w:sz w:val="24"/>
          <w:szCs w:val="24"/>
          <w:rtl/>
        </w:rPr>
        <w:t>מערכת שעות ומועדי ישיבות</w:t>
      </w:r>
      <w:r w:rsidRPr="00A07345">
        <w:rPr>
          <w:rFonts w:cs="David" w:hint="cs"/>
          <w:sz w:val="24"/>
          <w:szCs w:val="24"/>
          <w:rtl/>
        </w:rPr>
        <w:t xml:space="preserve"> - </w:t>
      </w:r>
      <w:r w:rsidR="00DE186C" w:rsidRPr="00A07345">
        <w:rPr>
          <w:rFonts w:cs="David" w:hint="cs"/>
          <w:sz w:val="24"/>
          <w:szCs w:val="24"/>
          <w:rtl/>
        </w:rPr>
        <w:t xml:space="preserve">עם סגירת מערכת השעות, יש לשלוח מועדי ישיבת צוות בכל אחד מהמקצועות, מערכת שעות של הרכז הפדגוגי ומערכת שעות של כל אחד מרכזי המקצוע.   </w:t>
      </w:r>
    </w:p>
    <w:p w:rsidR="00A0480D" w:rsidRDefault="00B52EBD" w:rsidP="00A0480D">
      <w:pPr>
        <w:spacing w:after="0" w:line="240" w:lineRule="auto"/>
        <w:jc w:val="both"/>
        <w:rPr>
          <w:rFonts w:cs="David"/>
          <w:b/>
          <w:bCs/>
          <w:sz w:val="24"/>
          <w:szCs w:val="24"/>
          <w:rtl/>
        </w:rPr>
      </w:pPr>
      <w:r w:rsidRPr="00B52EBD">
        <w:rPr>
          <w:rFonts w:cs="David" w:hint="eastAsia"/>
          <w:sz w:val="24"/>
          <w:szCs w:val="24"/>
          <w:rtl/>
        </w:rPr>
        <w:t>יש</w:t>
      </w:r>
      <w:r w:rsidRPr="00B52EBD">
        <w:rPr>
          <w:rFonts w:cs="David"/>
          <w:sz w:val="24"/>
          <w:szCs w:val="24"/>
          <w:rtl/>
        </w:rPr>
        <w:t xml:space="preserve"> </w:t>
      </w:r>
      <w:r w:rsidRPr="00B52EBD">
        <w:rPr>
          <w:rFonts w:cs="David" w:hint="eastAsia"/>
          <w:sz w:val="24"/>
          <w:szCs w:val="24"/>
          <w:rtl/>
        </w:rPr>
        <w:t>לדאוג</w:t>
      </w:r>
      <w:r w:rsidRPr="00B52EBD">
        <w:rPr>
          <w:rFonts w:cs="David"/>
          <w:sz w:val="24"/>
          <w:szCs w:val="24"/>
          <w:rtl/>
        </w:rPr>
        <w:t xml:space="preserve"> </w:t>
      </w:r>
      <w:r>
        <w:rPr>
          <w:rFonts w:cs="David" w:hint="cs"/>
          <w:sz w:val="24"/>
          <w:szCs w:val="24"/>
          <w:rtl/>
        </w:rPr>
        <w:t xml:space="preserve">שכל המורים הרלוונטיים פנויים בזמן ישיבת הצוות. </w:t>
      </w:r>
    </w:p>
    <w:p w:rsidR="00A0480D" w:rsidRDefault="00A0480D" w:rsidP="00A0480D">
      <w:pPr>
        <w:spacing w:after="0" w:line="240" w:lineRule="auto"/>
        <w:jc w:val="both"/>
        <w:rPr>
          <w:rFonts w:cs="David"/>
          <w:b/>
          <w:bCs/>
          <w:sz w:val="24"/>
          <w:szCs w:val="24"/>
          <w:rtl/>
        </w:rPr>
      </w:pPr>
    </w:p>
    <w:p w:rsidR="00A0480D" w:rsidRDefault="00A0480D" w:rsidP="00651424">
      <w:pPr>
        <w:spacing w:after="0" w:line="240" w:lineRule="auto"/>
        <w:jc w:val="both"/>
        <w:rPr>
          <w:rFonts w:cs="David"/>
          <w:sz w:val="24"/>
          <w:szCs w:val="24"/>
          <w:rtl/>
        </w:rPr>
      </w:pPr>
      <w:r w:rsidRPr="00A0480D">
        <w:rPr>
          <w:rFonts w:cs="David" w:hint="cs"/>
          <w:b/>
          <w:bCs/>
          <w:sz w:val="24"/>
          <w:szCs w:val="24"/>
          <w:rtl/>
        </w:rPr>
        <w:t xml:space="preserve">יום </w:t>
      </w:r>
      <w:r w:rsidRPr="00651424">
        <w:rPr>
          <w:rFonts w:cs="David" w:hint="cs"/>
          <w:b/>
          <w:bCs/>
          <w:sz w:val="24"/>
          <w:szCs w:val="24"/>
          <w:rtl/>
        </w:rPr>
        <w:t>היערכות</w:t>
      </w:r>
      <w:r w:rsidRPr="00651424">
        <w:rPr>
          <w:rFonts w:cs="David" w:hint="cs"/>
          <w:sz w:val="24"/>
          <w:szCs w:val="24"/>
          <w:rtl/>
        </w:rPr>
        <w:t xml:space="preserve"> - ביום ההיערכות חשוב להקדיש לפחות שעתיים לנושא פדגוגי.  </w:t>
      </w:r>
      <w:r w:rsidR="00B52EBD" w:rsidRPr="00651424">
        <w:rPr>
          <w:rFonts w:cs="David" w:hint="cs"/>
          <w:sz w:val="24"/>
          <w:szCs w:val="24"/>
          <w:rtl/>
        </w:rPr>
        <w:t xml:space="preserve">מומלץ </w:t>
      </w:r>
      <w:r w:rsidRPr="00651424">
        <w:rPr>
          <w:rFonts w:cs="David" w:hint="cs"/>
          <w:sz w:val="24"/>
          <w:szCs w:val="24"/>
          <w:rtl/>
        </w:rPr>
        <w:t>מ</w:t>
      </w:r>
      <w:r w:rsidR="00B52EBD" w:rsidRPr="00651424">
        <w:rPr>
          <w:rFonts w:cs="David" w:hint="cs"/>
          <w:sz w:val="24"/>
          <w:szCs w:val="24"/>
          <w:rtl/>
        </w:rPr>
        <w:t>אוד שיתקיים שיח על תכנית העבודה של המורים/תכנון לימודים</w:t>
      </w:r>
      <w:r w:rsidR="00651424">
        <w:rPr>
          <w:rFonts w:cs="David" w:hint="cs"/>
          <w:sz w:val="24"/>
          <w:szCs w:val="24"/>
          <w:rtl/>
        </w:rPr>
        <w:t xml:space="preserve"> ועל השינויים הנדרשים בתכניות בעקבות הרפורמה.</w:t>
      </w:r>
    </w:p>
    <w:p w:rsidR="00A0480D" w:rsidRDefault="00A0480D" w:rsidP="00A0480D">
      <w:pPr>
        <w:spacing w:after="0" w:line="240" w:lineRule="auto"/>
        <w:jc w:val="both"/>
        <w:rPr>
          <w:rFonts w:cs="David"/>
          <w:sz w:val="24"/>
          <w:szCs w:val="24"/>
          <w:rtl/>
        </w:rPr>
      </w:pPr>
    </w:p>
    <w:p w:rsidR="00A0480D" w:rsidRDefault="00A07345" w:rsidP="00A0480D">
      <w:pPr>
        <w:spacing w:after="0" w:line="240" w:lineRule="auto"/>
        <w:jc w:val="both"/>
        <w:rPr>
          <w:rFonts w:cs="David"/>
          <w:sz w:val="24"/>
          <w:szCs w:val="24"/>
          <w:rtl/>
        </w:rPr>
      </w:pPr>
      <w:r w:rsidRPr="00A07345">
        <w:rPr>
          <w:rFonts w:cs="David" w:hint="cs"/>
          <w:b/>
          <w:bCs/>
          <w:sz w:val="24"/>
          <w:szCs w:val="24"/>
          <w:rtl/>
        </w:rPr>
        <w:t>לוח אירועים בית ספרי</w:t>
      </w:r>
      <w:r>
        <w:rPr>
          <w:rFonts w:cs="David" w:hint="cs"/>
          <w:sz w:val="24"/>
          <w:szCs w:val="24"/>
          <w:rtl/>
        </w:rPr>
        <w:t xml:space="preserve"> - </w:t>
      </w:r>
      <w:r w:rsidR="00DE186C" w:rsidRPr="00A07345">
        <w:rPr>
          <w:rFonts w:cs="David" w:hint="cs"/>
          <w:sz w:val="24"/>
          <w:szCs w:val="24"/>
          <w:rtl/>
        </w:rPr>
        <w:t xml:space="preserve">עד לימי ההיערכות, יש לבנות את לוח האירועים הבית ספרי, הכולל אירועים חברתיים (טיולים, טקסים, פעילות תרבות וכדומה) ואירועים פדגוגיים (ימי הורים, חלוקת תעודות, השתלמויות מורים, ישיבות מליאה, ישיבות פדגוגיות, ישיבות הנהלה רלוונטיות, ערבי הורים, ישיבות התאמה, מועד להקלדת ציונים והערכות לפני ישיבות פדגוגיות ולקראת תעודות וכדומה). </w:t>
      </w:r>
    </w:p>
    <w:p w:rsidR="00A0480D" w:rsidRDefault="00A0480D" w:rsidP="00A0480D">
      <w:pPr>
        <w:spacing w:after="0" w:line="240" w:lineRule="auto"/>
        <w:jc w:val="both"/>
        <w:rPr>
          <w:rFonts w:cs="David"/>
          <w:sz w:val="24"/>
          <w:szCs w:val="24"/>
          <w:rtl/>
        </w:rPr>
      </w:pPr>
    </w:p>
    <w:p w:rsidR="00DE186C" w:rsidRDefault="00DE186C" w:rsidP="00DE186C">
      <w:pPr>
        <w:spacing w:after="0" w:line="240" w:lineRule="auto"/>
        <w:jc w:val="both"/>
        <w:rPr>
          <w:rFonts w:cs="David"/>
          <w:sz w:val="24"/>
          <w:szCs w:val="24"/>
          <w:rtl/>
        </w:rPr>
      </w:pPr>
      <w:r>
        <w:rPr>
          <w:rFonts w:cs="David" w:hint="cs"/>
          <w:sz w:val="24"/>
          <w:szCs w:val="24"/>
          <w:rtl/>
        </w:rPr>
        <w:t xml:space="preserve">המלצות: </w:t>
      </w:r>
    </w:p>
    <w:p w:rsidR="00DE186C" w:rsidRPr="00DE186C" w:rsidRDefault="00DE186C" w:rsidP="00FC6B77">
      <w:pPr>
        <w:pStyle w:val="ListParagraph"/>
        <w:numPr>
          <w:ilvl w:val="0"/>
          <w:numId w:val="2"/>
        </w:numPr>
        <w:spacing w:after="0" w:line="240" w:lineRule="auto"/>
        <w:jc w:val="both"/>
        <w:rPr>
          <w:rFonts w:cs="David"/>
          <w:sz w:val="24"/>
          <w:szCs w:val="24"/>
          <w:rtl/>
        </w:rPr>
      </w:pPr>
      <w:r w:rsidRPr="00DE186C">
        <w:rPr>
          <w:rFonts w:cs="David" w:hint="cs"/>
          <w:sz w:val="24"/>
          <w:szCs w:val="24"/>
          <w:rtl/>
        </w:rPr>
        <w:t xml:space="preserve">בניית לוח אירועים חברתיים על-ידי הרכז החברתי ולאחריו, הבנייה פדגוגית משותפת עם הרכז הפדגוגי. </w:t>
      </w:r>
    </w:p>
    <w:p w:rsidR="00FC6B77" w:rsidRDefault="00FC6B77" w:rsidP="00FC6B77">
      <w:pPr>
        <w:pStyle w:val="ListParagraph"/>
        <w:numPr>
          <w:ilvl w:val="0"/>
          <w:numId w:val="2"/>
        </w:numPr>
        <w:jc w:val="both"/>
        <w:rPr>
          <w:rFonts w:cs="David"/>
          <w:sz w:val="24"/>
          <w:szCs w:val="24"/>
        </w:rPr>
      </w:pPr>
      <w:r>
        <w:rPr>
          <w:rFonts w:cs="David" w:hint="cs"/>
          <w:sz w:val="24"/>
          <w:szCs w:val="24"/>
          <w:rtl/>
        </w:rPr>
        <w:t xml:space="preserve">תכנון חברתי מאוזן לכל שכבה - </w:t>
      </w:r>
      <w:r w:rsidR="00B52EBD">
        <w:rPr>
          <w:rFonts w:cs="David" w:hint="cs"/>
          <w:sz w:val="24"/>
          <w:szCs w:val="24"/>
          <w:rtl/>
        </w:rPr>
        <w:t xml:space="preserve">יש לוודא כי בתכנון החברתי, הפעילות מחולקת לאורך כל השנה על מנת להימנע מגודש פעילות בתקופה מסוימת </w:t>
      </w:r>
      <w:r>
        <w:rPr>
          <w:rFonts w:cs="David" w:hint="cs"/>
          <w:sz w:val="24"/>
          <w:szCs w:val="24"/>
          <w:rtl/>
        </w:rPr>
        <w:t xml:space="preserve">הפוגע ברצף הלימודי ומנגד, להימנע מחודשים נטולי הפוגות המקשים גם הם על הלמידה.  </w:t>
      </w:r>
    </w:p>
    <w:p w:rsidR="00FC6B77" w:rsidRPr="00FC6B77" w:rsidRDefault="00DE186C" w:rsidP="00FC6B77">
      <w:pPr>
        <w:pStyle w:val="ListParagraph"/>
        <w:numPr>
          <w:ilvl w:val="0"/>
          <w:numId w:val="2"/>
        </w:numPr>
        <w:jc w:val="both"/>
        <w:rPr>
          <w:rFonts w:cs="David"/>
          <w:sz w:val="24"/>
          <w:szCs w:val="24"/>
        </w:rPr>
      </w:pPr>
      <w:r w:rsidRPr="00FC6B77">
        <w:rPr>
          <w:rFonts w:cs="David" w:hint="cs"/>
          <w:sz w:val="24"/>
          <w:szCs w:val="24"/>
          <w:rtl/>
        </w:rPr>
        <w:t xml:space="preserve">חשוב כי לכל אירוע יוגדרו שעת התחלה ושעת סיום על מנת שהמורים המקצועיים יוכלו לתכנן את זמן ההוראה העומד לרשותם בימים אלה. </w:t>
      </w:r>
    </w:p>
    <w:p w:rsidR="00DE186C" w:rsidRPr="00DE186C" w:rsidRDefault="00DE186C" w:rsidP="00FC6B77">
      <w:pPr>
        <w:pStyle w:val="ListParagraph"/>
        <w:numPr>
          <w:ilvl w:val="0"/>
          <w:numId w:val="2"/>
        </w:numPr>
        <w:spacing w:after="0" w:line="240" w:lineRule="auto"/>
        <w:jc w:val="both"/>
        <w:rPr>
          <w:rFonts w:cs="David"/>
          <w:sz w:val="24"/>
          <w:szCs w:val="24"/>
          <w:rtl/>
        </w:rPr>
      </w:pPr>
      <w:r w:rsidRPr="00DE186C">
        <w:rPr>
          <w:rFonts w:cs="David" w:hint="cs"/>
          <w:sz w:val="24"/>
          <w:szCs w:val="24"/>
          <w:rtl/>
        </w:rPr>
        <w:t xml:space="preserve">ללוח האירועים חשוב להכניס גם את תאריכי המפגשים של רכזי שער ולמנוע התנגשות שלהם עם אירועים בית ספריים אחרים. </w:t>
      </w:r>
    </w:p>
    <w:p w:rsidR="00DE186C" w:rsidRDefault="00DE186C" w:rsidP="00FC6B77">
      <w:pPr>
        <w:spacing w:after="0" w:line="240" w:lineRule="auto"/>
        <w:jc w:val="both"/>
        <w:rPr>
          <w:rFonts w:cs="David"/>
          <w:sz w:val="24"/>
          <w:szCs w:val="24"/>
          <w:rtl/>
        </w:rPr>
      </w:pPr>
    </w:p>
    <w:p w:rsidR="00DE186C" w:rsidRDefault="00A07345" w:rsidP="00651424">
      <w:pPr>
        <w:spacing w:after="0" w:line="240" w:lineRule="auto"/>
        <w:jc w:val="both"/>
        <w:rPr>
          <w:rFonts w:cs="David"/>
          <w:sz w:val="24"/>
          <w:szCs w:val="24"/>
          <w:rtl/>
        </w:rPr>
      </w:pPr>
      <w:r w:rsidRPr="00A07345">
        <w:rPr>
          <w:rFonts w:cs="David" w:hint="cs"/>
          <w:b/>
          <w:bCs/>
          <w:sz w:val="24"/>
          <w:szCs w:val="24"/>
          <w:rtl/>
        </w:rPr>
        <w:t>פרטי בית הספר</w:t>
      </w:r>
      <w:r>
        <w:rPr>
          <w:rFonts w:cs="David" w:hint="cs"/>
          <w:sz w:val="24"/>
          <w:szCs w:val="24"/>
          <w:rtl/>
        </w:rPr>
        <w:t xml:space="preserve"> - </w:t>
      </w:r>
      <w:r w:rsidR="00DE186C" w:rsidRPr="00DE186C">
        <w:rPr>
          <w:rFonts w:cs="David" w:hint="cs"/>
          <w:sz w:val="24"/>
          <w:szCs w:val="24"/>
          <w:rtl/>
        </w:rPr>
        <w:t xml:space="preserve">בשבוע הראשון ללימודים יש לשלוח טופס פרטים ראשוניים על בית הספר </w:t>
      </w:r>
      <w:r w:rsidR="00DE186C" w:rsidRPr="00DE186C">
        <w:rPr>
          <w:rFonts w:cs="David"/>
          <w:sz w:val="24"/>
          <w:szCs w:val="24"/>
          <w:rtl/>
        </w:rPr>
        <w:t>–</w:t>
      </w:r>
      <w:r w:rsidR="00DE186C" w:rsidRPr="00DE186C">
        <w:rPr>
          <w:rFonts w:cs="David" w:hint="cs"/>
          <w:sz w:val="24"/>
          <w:szCs w:val="24"/>
          <w:rtl/>
        </w:rPr>
        <w:t xml:space="preserve"> </w:t>
      </w:r>
      <w:r w:rsidR="00651424">
        <w:rPr>
          <w:rFonts w:cs="David" w:hint="cs"/>
          <w:sz w:val="24"/>
          <w:szCs w:val="24"/>
          <w:rtl/>
        </w:rPr>
        <w:t>הטופס נשלח במייל</w:t>
      </w:r>
      <w:r w:rsidR="00DE186C" w:rsidRPr="00DE186C">
        <w:rPr>
          <w:rFonts w:cs="David" w:hint="cs"/>
          <w:sz w:val="24"/>
          <w:szCs w:val="24"/>
          <w:rtl/>
        </w:rPr>
        <w:t xml:space="preserve">. </w:t>
      </w:r>
    </w:p>
    <w:p w:rsidR="00B52EBD" w:rsidRDefault="00B52EBD" w:rsidP="00DE186C">
      <w:pPr>
        <w:spacing w:after="0" w:line="240" w:lineRule="auto"/>
        <w:jc w:val="both"/>
        <w:rPr>
          <w:rFonts w:cs="David"/>
          <w:sz w:val="24"/>
          <w:szCs w:val="24"/>
          <w:rtl/>
        </w:rPr>
      </w:pPr>
    </w:p>
    <w:p w:rsidR="005D1ED6" w:rsidRDefault="00B52EBD" w:rsidP="005D1ED6">
      <w:pPr>
        <w:spacing w:after="0" w:line="240" w:lineRule="auto"/>
        <w:jc w:val="both"/>
        <w:rPr>
          <w:rFonts w:cs="David"/>
          <w:b/>
          <w:bCs/>
          <w:sz w:val="24"/>
          <w:szCs w:val="24"/>
          <w:rtl/>
        </w:rPr>
      </w:pPr>
      <w:r>
        <w:rPr>
          <w:rFonts w:cs="David" w:hint="cs"/>
          <w:sz w:val="24"/>
          <w:szCs w:val="24"/>
          <w:rtl/>
        </w:rPr>
        <w:t xml:space="preserve">בשבועיים הראשונים ללימודים יש ליצור </w:t>
      </w:r>
      <w:r w:rsidRPr="00B52EBD">
        <w:rPr>
          <w:rFonts w:cs="David" w:hint="cs"/>
          <w:b/>
          <w:bCs/>
          <w:sz w:val="24"/>
          <w:szCs w:val="24"/>
          <w:rtl/>
        </w:rPr>
        <w:t>טבלת צרכים ומשאבים</w:t>
      </w:r>
      <w:r>
        <w:rPr>
          <w:rFonts w:cs="David" w:hint="cs"/>
          <w:sz w:val="24"/>
          <w:szCs w:val="24"/>
          <w:rtl/>
        </w:rPr>
        <w:t xml:space="preserve">. </w:t>
      </w:r>
    </w:p>
    <w:p w:rsidR="005D1ED6" w:rsidRDefault="005D1ED6" w:rsidP="005D1ED6">
      <w:pPr>
        <w:spacing w:after="0" w:line="240" w:lineRule="auto"/>
        <w:jc w:val="both"/>
        <w:rPr>
          <w:rFonts w:cs="David"/>
          <w:b/>
          <w:bCs/>
          <w:sz w:val="24"/>
          <w:szCs w:val="24"/>
          <w:rtl/>
        </w:rPr>
      </w:pPr>
    </w:p>
    <w:p w:rsidR="005D1ED6" w:rsidRDefault="005D1ED6" w:rsidP="005D1ED6">
      <w:pPr>
        <w:spacing w:after="0" w:line="240" w:lineRule="auto"/>
        <w:jc w:val="both"/>
        <w:rPr>
          <w:rFonts w:cs="David"/>
          <w:b/>
          <w:bCs/>
          <w:sz w:val="24"/>
          <w:szCs w:val="24"/>
          <w:rtl/>
        </w:rPr>
      </w:pPr>
      <w:r>
        <w:rPr>
          <w:rFonts w:cs="David" w:hint="cs"/>
          <w:b/>
          <w:bCs/>
          <w:sz w:val="24"/>
          <w:szCs w:val="24"/>
          <w:rtl/>
        </w:rPr>
        <w:t xml:space="preserve">תכנית לימודים </w:t>
      </w:r>
      <w:r>
        <w:rPr>
          <w:rFonts w:cs="David"/>
          <w:b/>
          <w:bCs/>
          <w:sz w:val="24"/>
          <w:szCs w:val="24"/>
          <w:rtl/>
        </w:rPr>
        <w:t>–</w:t>
      </w:r>
      <w:r>
        <w:rPr>
          <w:rFonts w:cs="David" w:hint="cs"/>
          <w:b/>
          <w:bCs/>
          <w:sz w:val="24"/>
          <w:szCs w:val="24"/>
          <w:rtl/>
        </w:rPr>
        <w:t xml:space="preserve"> </w:t>
      </w:r>
      <w:r>
        <w:rPr>
          <w:rFonts w:cs="David" w:hint="cs"/>
          <w:sz w:val="24"/>
          <w:szCs w:val="24"/>
          <w:rtl/>
        </w:rPr>
        <w:t xml:space="preserve">בשבוע הראשון ללימודים על כל רכז מקצוע להעביר תכנית שנתית בסיסית.  </w:t>
      </w:r>
      <w:r w:rsidRPr="00B52EBD">
        <w:rPr>
          <w:rFonts w:cs="David" w:hint="cs"/>
          <w:sz w:val="24"/>
          <w:szCs w:val="24"/>
          <w:rtl/>
        </w:rPr>
        <w:t xml:space="preserve">לאחר החגים יש לאסוף </w:t>
      </w:r>
      <w:r>
        <w:rPr>
          <w:rFonts w:cs="David" w:hint="cs"/>
          <w:sz w:val="24"/>
          <w:szCs w:val="24"/>
          <w:rtl/>
        </w:rPr>
        <w:t xml:space="preserve">מהרכזים </w:t>
      </w:r>
      <w:r w:rsidRPr="00B52EBD">
        <w:rPr>
          <w:rFonts w:cs="David" w:hint="cs"/>
          <w:sz w:val="24"/>
          <w:szCs w:val="24"/>
          <w:rtl/>
        </w:rPr>
        <w:t>תכני</w:t>
      </w:r>
      <w:r>
        <w:rPr>
          <w:rFonts w:cs="David" w:hint="cs"/>
          <w:sz w:val="24"/>
          <w:szCs w:val="24"/>
          <w:rtl/>
        </w:rPr>
        <w:t>ו</w:t>
      </w:r>
      <w:r w:rsidRPr="00B52EBD">
        <w:rPr>
          <w:rFonts w:cs="David" w:hint="cs"/>
          <w:sz w:val="24"/>
          <w:szCs w:val="24"/>
          <w:rtl/>
        </w:rPr>
        <w:t xml:space="preserve">ת לימודים מפורטות </w:t>
      </w:r>
      <w:r>
        <w:rPr>
          <w:rFonts w:cs="David" w:hint="cs"/>
          <w:sz w:val="24"/>
          <w:szCs w:val="24"/>
          <w:rtl/>
        </w:rPr>
        <w:t xml:space="preserve">(תכנית לימודים שנתית שעתית).  </w:t>
      </w:r>
    </w:p>
    <w:p w:rsidR="00FC6B77" w:rsidRDefault="00FC6B77" w:rsidP="00FC6B77">
      <w:pPr>
        <w:spacing w:after="0" w:line="240" w:lineRule="auto"/>
        <w:jc w:val="both"/>
        <w:rPr>
          <w:rFonts w:cs="David"/>
          <w:b/>
          <w:bCs/>
          <w:sz w:val="24"/>
          <w:szCs w:val="24"/>
          <w:rtl/>
        </w:rPr>
      </w:pPr>
    </w:p>
    <w:p w:rsidR="00FC6B77" w:rsidRPr="00B52EBD" w:rsidRDefault="00FC6B77" w:rsidP="00FC6B77">
      <w:pPr>
        <w:spacing w:after="0" w:line="240" w:lineRule="auto"/>
        <w:jc w:val="both"/>
        <w:rPr>
          <w:rFonts w:cs="David"/>
          <w:sz w:val="24"/>
          <w:szCs w:val="24"/>
          <w:rtl/>
        </w:rPr>
      </w:pPr>
      <w:r w:rsidRPr="00FC6B77">
        <w:rPr>
          <w:rFonts w:cs="David" w:hint="cs"/>
          <w:b/>
          <w:bCs/>
          <w:sz w:val="24"/>
          <w:szCs w:val="24"/>
          <w:rtl/>
        </w:rPr>
        <w:t>שיחות אישיות</w:t>
      </w:r>
      <w:r>
        <w:rPr>
          <w:rFonts w:cs="David" w:hint="cs"/>
          <w:sz w:val="24"/>
          <w:szCs w:val="24"/>
          <w:rtl/>
        </w:rPr>
        <w:t xml:space="preserve"> - </w:t>
      </w:r>
      <w:r w:rsidRPr="00B52EBD">
        <w:rPr>
          <w:rFonts w:cs="David" w:hint="cs"/>
          <w:sz w:val="24"/>
          <w:szCs w:val="24"/>
          <w:rtl/>
        </w:rPr>
        <w:t xml:space="preserve">רצוי להמליץ למחנכים לסיים עוד בחודש הראשון ללימודים סבב שיחות אישיות עם תלמידי כיתת החינוך, במיוחד עם התלמידים המאתגרים. </w:t>
      </w:r>
    </w:p>
    <w:p w:rsidR="00FC6B77" w:rsidRDefault="00FC6B77" w:rsidP="00DE186C">
      <w:pPr>
        <w:spacing w:after="0" w:line="240" w:lineRule="auto"/>
        <w:jc w:val="both"/>
        <w:rPr>
          <w:rFonts w:cs="David"/>
          <w:sz w:val="24"/>
          <w:szCs w:val="24"/>
          <w:rtl/>
        </w:rPr>
      </w:pPr>
    </w:p>
    <w:p w:rsidR="00BE1DBC" w:rsidRDefault="00BE1DBC" w:rsidP="00B52EBD">
      <w:pPr>
        <w:spacing w:after="0" w:line="240" w:lineRule="auto"/>
        <w:jc w:val="both"/>
        <w:rPr>
          <w:rFonts w:cs="David"/>
          <w:b/>
          <w:bCs/>
          <w:sz w:val="24"/>
          <w:szCs w:val="24"/>
          <w:u w:val="single"/>
          <w:rtl/>
        </w:rPr>
      </w:pPr>
    </w:p>
    <w:p w:rsidR="00B52EBD" w:rsidRDefault="00B52EBD" w:rsidP="00B52EBD">
      <w:pPr>
        <w:spacing w:after="0" w:line="240" w:lineRule="auto"/>
        <w:jc w:val="both"/>
        <w:rPr>
          <w:rFonts w:cs="David"/>
          <w:b/>
          <w:bCs/>
          <w:sz w:val="24"/>
          <w:szCs w:val="24"/>
          <w:u w:val="single"/>
          <w:rtl/>
        </w:rPr>
      </w:pPr>
      <w:r>
        <w:rPr>
          <w:rFonts w:cs="David" w:hint="cs"/>
          <w:b/>
          <w:bCs/>
          <w:sz w:val="24"/>
          <w:szCs w:val="24"/>
          <w:u w:val="single"/>
          <w:rtl/>
        </w:rPr>
        <w:t xml:space="preserve">תיאום </w:t>
      </w:r>
      <w:r w:rsidRPr="00DE186C">
        <w:rPr>
          <w:rFonts w:cs="David" w:hint="cs"/>
          <w:b/>
          <w:bCs/>
          <w:sz w:val="24"/>
          <w:szCs w:val="24"/>
          <w:u w:val="single"/>
          <w:rtl/>
        </w:rPr>
        <w:t xml:space="preserve">ישיבות במהלך השנה </w:t>
      </w:r>
    </w:p>
    <w:p w:rsidR="00B52EBD" w:rsidRPr="00DE186C" w:rsidRDefault="00B52EBD" w:rsidP="00B52EBD">
      <w:pPr>
        <w:spacing w:after="0" w:line="240" w:lineRule="auto"/>
        <w:jc w:val="both"/>
        <w:rPr>
          <w:rFonts w:cs="David"/>
          <w:b/>
          <w:bCs/>
          <w:sz w:val="24"/>
          <w:szCs w:val="24"/>
          <w:u w:val="single"/>
          <w:rtl/>
        </w:rPr>
      </w:pPr>
    </w:p>
    <w:p w:rsidR="00A0480D" w:rsidRDefault="00A0480D" w:rsidP="00A0480D">
      <w:pPr>
        <w:pStyle w:val="ListParagraph"/>
        <w:numPr>
          <w:ilvl w:val="0"/>
          <w:numId w:val="4"/>
        </w:numPr>
        <w:spacing w:after="0" w:line="240" w:lineRule="auto"/>
        <w:rPr>
          <w:rFonts w:cs="David"/>
          <w:sz w:val="24"/>
          <w:szCs w:val="24"/>
        </w:rPr>
      </w:pPr>
      <w:r>
        <w:rPr>
          <w:rFonts w:cs="David" w:hint="cs"/>
          <w:sz w:val="24"/>
          <w:szCs w:val="24"/>
          <w:rtl/>
        </w:rPr>
        <w:t xml:space="preserve">עד השבוע השני ללימודים יש להגדיר מראש תאריכים לישיבות הבאות: </w:t>
      </w:r>
    </w:p>
    <w:p w:rsidR="00A0480D" w:rsidRDefault="00B52EBD" w:rsidP="00A0480D">
      <w:pPr>
        <w:spacing w:after="0" w:line="240" w:lineRule="auto"/>
        <w:ind w:left="360"/>
        <w:rPr>
          <w:rFonts w:cs="David"/>
          <w:sz w:val="24"/>
          <w:szCs w:val="24"/>
          <w:rtl/>
        </w:rPr>
      </w:pPr>
      <w:r w:rsidRPr="00A0480D">
        <w:rPr>
          <w:rFonts w:cs="David" w:hint="cs"/>
          <w:sz w:val="24"/>
          <w:szCs w:val="24"/>
          <w:rtl/>
        </w:rPr>
        <w:t>8 מפגשים עם רכזי מקצוע</w:t>
      </w:r>
      <w:r w:rsidR="00651424">
        <w:rPr>
          <w:rFonts w:cs="David" w:hint="cs"/>
          <w:sz w:val="24"/>
          <w:szCs w:val="24"/>
          <w:rtl/>
        </w:rPr>
        <w:t xml:space="preserve"> </w:t>
      </w:r>
      <w:r w:rsidR="00651424">
        <w:rPr>
          <w:rFonts w:cs="David"/>
          <w:sz w:val="24"/>
          <w:szCs w:val="24"/>
          <w:rtl/>
        </w:rPr>
        <w:t>–</w:t>
      </w:r>
      <w:r w:rsidR="00651424">
        <w:rPr>
          <w:rFonts w:cs="David" w:hint="cs"/>
          <w:sz w:val="24"/>
          <w:szCs w:val="24"/>
          <w:rtl/>
        </w:rPr>
        <w:t xml:space="preserve"> בליווי והדרכה של המנחה הפדגוגי הבית ספרי מטעם "שערים לבגרות"</w:t>
      </w:r>
      <w:r w:rsidRPr="00A0480D">
        <w:rPr>
          <w:rFonts w:cs="David" w:hint="cs"/>
          <w:sz w:val="24"/>
          <w:szCs w:val="24"/>
          <w:rtl/>
        </w:rPr>
        <w:t xml:space="preserve">, </w:t>
      </w:r>
    </w:p>
    <w:p w:rsidR="00A0480D" w:rsidRDefault="00B52EBD" w:rsidP="00651424">
      <w:pPr>
        <w:spacing w:after="0" w:line="240" w:lineRule="auto"/>
        <w:ind w:left="360"/>
        <w:rPr>
          <w:rFonts w:cs="David"/>
          <w:sz w:val="24"/>
          <w:szCs w:val="24"/>
          <w:rtl/>
        </w:rPr>
      </w:pPr>
      <w:r w:rsidRPr="00A0480D">
        <w:rPr>
          <w:rFonts w:cs="David" w:hint="cs"/>
          <w:sz w:val="24"/>
          <w:szCs w:val="24"/>
          <w:rtl/>
        </w:rPr>
        <w:t xml:space="preserve">לפחות </w:t>
      </w:r>
      <w:r w:rsidR="00651424">
        <w:rPr>
          <w:rFonts w:cs="David" w:hint="cs"/>
          <w:sz w:val="24"/>
          <w:szCs w:val="24"/>
          <w:rtl/>
        </w:rPr>
        <w:t>5</w:t>
      </w:r>
      <w:r w:rsidRPr="00A0480D">
        <w:rPr>
          <w:rFonts w:cs="David" w:hint="cs"/>
          <w:sz w:val="24"/>
          <w:szCs w:val="24"/>
          <w:rtl/>
        </w:rPr>
        <w:t xml:space="preserve"> מפגשים</w:t>
      </w:r>
      <w:r w:rsidR="00A0480D">
        <w:rPr>
          <w:rFonts w:cs="David" w:hint="cs"/>
          <w:sz w:val="24"/>
          <w:szCs w:val="24"/>
          <w:rtl/>
        </w:rPr>
        <w:t xml:space="preserve"> </w:t>
      </w:r>
      <w:r w:rsidRPr="00A0480D">
        <w:rPr>
          <w:rFonts w:cs="David" w:hint="cs"/>
          <w:sz w:val="24"/>
          <w:szCs w:val="24"/>
          <w:rtl/>
        </w:rPr>
        <w:t>עם מחנכים או ישיבות מחנכים קבועות</w:t>
      </w:r>
      <w:r w:rsidR="00651424">
        <w:rPr>
          <w:rFonts w:cs="David" w:hint="cs"/>
          <w:sz w:val="24"/>
          <w:szCs w:val="24"/>
          <w:rtl/>
        </w:rPr>
        <w:t xml:space="preserve"> </w:t>
      </w:r>
      <w:r w:rsidR="00651424">
        <w:rPr>
          <w:rFonts w:cs="David"/>
          <w:sz w:val="24"/>
          <w:szCs w:val="24"/>
          <w:rtl/>
        </w:rPr>
        <w:t>–</w:t>
      </w:r>
      <w:r w:rsidR="00651424">
        <w:rPr>
          <w:rFonts w:cs="David" w:hint="cs"/>
          <w:sz w:val="24"/>
          <w:szCs w:val="24"/>
          <w:rtl/>
        </w:rPr>
        <w:t xml:space="preserve"> נעזור לבנות לפחות 5 מפגשים בנושאים: יצירת מוטיבציה, לקיחת אחריות ותפקיד המחנך</w:t>
      </w:r>
      <w:r w:rsidRPr="00A0480D">
        <w:rPr>
          <w:rFonts w:cs="David" w:hint="cs"/>
          <w:sz w:val="24"/>
          <w:szCs w:val="24"/>
          <w:rtl/>
        </w:rPr>
        <w:t xml:space="preserve">, </w:t>
      </w:r>
    </w:p>
    <w:p w:rsidR="00A0480D" w:rsidRDefault="00B52EBD" w:rsidP="00A0480D">
      <w:pPr>
        <w:spacing w:after="0" w:line="240" w:lineRule="auto"/>
        <w:ind w:left="360"/>
        <w:rPr>
          <w:rFonts w:cs="David"/>
          <w:sz w:val="24"/>
          <w:szCs w:val="24"/>
          <w:rtl/>
        </w:rPr>
      </w:pPr>
      <w:r w:rsidRPr="00A0480D">
        <w:rPr>
          <w:rFonts w:cs="David" w:hint="cs"/>
          <w:sz w:val="24"/>
          <w:szCs w:val="24"/>
          <w:rtl/>
        </w:rPr>
        <w:t>לפחות 8 מפגשים</w:t>
      </w:r>
      <w:r w:rsidR="00A0480D">
        <w:rPr>
          <w:rFonts w:cs="David" w:hint="cs"/>
          <w:sz w:val="24"/>
          <w:szCs w:val="24"/>
          <w:rtl/>
        </w:rPr>
        <w:t xml:space="preserve"> </w:t>
      </w:r>
      <w:r w:rsidRPr="00A0480D">
        <w:rPr>
          <w:rFonts w:cs="David" w:hint="cs"/>
          <w:sz w:val="24"/>
          <w:szCs w:val="24"/>
          <w:rtl/>
        </w:rPr>
        <w:t>לצוות הנהלה או אחת לשבועיים-שלושה (צוות הנהלה מורחב)</w:t>
      </w:r>
      <w:r w:rsidR="00651424">
        <w:rPr>
          <w:rFonts w:cs="David" w:hint="cs"/>
          <w:sz w:val="24"/>
          <w:szCs w:val="24"/>
          <w:rtl/>
        </w:rPr>
        <w:t xml:space="preserve"> </w:t>
      </w:r>
      <w:r w:rsidR="00651424">
        <w:rPr>
          <w:rFonts w:cs="David"/>
          <w:sz w:val="24"/>
          <w:szCs w:val="24"/>
          <w:rtl/>
        </w:rPr>
        <w:t>–</w:t>
      </w:r>
      <w:r w:rsidR="00651424">
        <w:rPr>
          <w:rFonts w:cs="David" w:hint="cs"/>
          <w:sz w:val="24"/>
          <w:szCs w:val="24"/>
          <w:rtl/>
        </w:rPr>
        <w:t xml:space="preserve"> </w:t>
      </w:r>
      <w:r w:rsidR="00EB353C">
        <w:rPr>
          <w:rFonts w:cs="David" w:hint="cs"/>
          <w:sz w:val="24"/>
          <w:szCs w:val="24"/>
          <w:rtl/>
        </w:rPr>
        <w:t xml:space="preserve">7-8 מפגשים </w:t>
      </w:r>
      <w:r w:rsidR="00651424">
        <w:rPr>
          <w:rFonts w:cs="David" w:hint="cs"/>
          <w:sz w:val="24"/>
          <w:szCs w:val="24"/>
          <w:rtl/>
        </w:rPr>
        <w:t>בליווי, הובלה או הדרכה של היועץ הארגוני מטעמנו.</w:t>
      </w:r>
    </w:p>
    <w:p w:rsidR="00B52EBD" w:rsidRDefault="00B52EBD" w:rsidP="00FC6B77">
      <w:pPr>
        <w:pStyle w:val="ListParagraph"/>
        <w:numPr>
          <w:ilvl w:val="0"/>
          <w:numId w:val="4"/>
        </w:numPr>
        <w:spacing w:after="0" w:line="240" w:lineRule="auto"/>
        <w:jc w:val="both"/>
        <w:rPr>
          <w:rFonts w:cs="David"/>
          <w:sz w:val="24"/>
          <w:szCs w:val="24"/>
        </w:rPr>
      </w:pPr>
      <w:r w:rsidRPr="00B52EBD">
        <w:rPr>
          <w:rFonts w:cs="David" w:hint="cs"/>
          <w:sz w:val="24"/>
          <w:szCs w:val="24"/>
          <w:rtl/>
        </w:rPr>
        <w:t>פעמיים בשנה</w:t>
      </w:r>
      <w:r w:rsidR="00FC6B77">
        <w:rPr>
          <w:rFonts w:cs="David" w:hint="cs"/>
          <w:sz w:val="24"/>
          <w:szCs w:val="24"/>
          <w:rtl/>
        </w:rPr>
        <w:t xml:space="preserve">, בתחילת שנה ובסופה </w:t>
      </w:r>
      <w:r w:rsidR="00FC6B77">
        <w:rPr>
          <w:rFonts w:cs="David"/>
          <w:sz w:val="24"/>
          <w:szCs w:val="24"/>
          <w:rtl/>
        </w:rPr>
        <w:t>–</w:t>
      </w:r>
      <w:r w:rsidR="00FC6B77">
        <w:rPr>
          <w:rFonts w:cs="David" w:hint="cs"/>
          <w:sz w:val="24"/>
          <w:szCs w:val="24"/>
          <w:rtl/>
        </w:rPr>
        <w:t xml:space="preserve"> ישיבת </w:t>
      </w:r>
      <w:r w:rsidRPr="00B52EBD">
        <w:rPr>
          <w:rFonts w:cs="David" w:hint="cs"/>
          <w:sz w:val="24"/>
          <w:szCs w:val="24"/>
          <w:rtl/>
        </w:rPr>
        <w:t xml:space="preserve">צוות היגוי </w:t>
      </w:r>
      <w:r w:rsidR="00FC6B77">
        <w:rPr>
          <w:rFonts w:cs="David" w:hint="cs"/>
          <w:sz w:val="24"/>
          <w:szCs w:val="24"/>
          <w:rtl/>
        </w:rPr>
        <w:t>"</w:t>
      </w:r>
      <w:r w:rsidRPr="00B52EBD">
        <w:rPr>
          <w:rFonts w:cs="David" w:hint="cs"/>
          <w:sz w:val="24"/>
          <w:szCs w:val="24"/>
          <w:rtl/>
        </w:rPr>
        <w:t>שערים לבגרות</w:t>
      </w:r>
      <w:r w:rsidR="00FC6B77">
        <w:rPr>
          <w:rFonts w:cs="David" w:hint="cs"/>
          <w:sz w:val="24"/>
          <w:szCs w:val="24"/>
          <w:rtl/>
        </w:rPr>
        <w:t xml:space="preserve">". </w:t>
      </w:r>
      <w:r w:rsidRPr="00B52EBD">
        <w:rPr>
          <w:rFonts w:cs="David" w:hint="cs"/>
          <w:sz w:val="24"/>
          <w:szCs w:val="24"/>
          <w:rtl/>
        </w:rPr>
        <w:t xml:space="preserve"> </w:t>
      </w:r>
    </w:p>
    <w:p w:rsidR="00177673" w:rsidRPr="00177673" w:rsidRDefault="00177673" w:rsidP="00177673">
      <w:pPr>
        <w:spacing w:after="0" w:line="240" w:lineRule="auto"/>
        <w:jc w:val="both"/>
        <w:rPr>
          <w:rFonts w:cs="David"/>
          <w:sz w:val="24"/>
          <w:szCs w:val="24"/>
          <w:rtl/>
        </w:rPr>
      </w:pPr>
    </w:p>
    <w:p w:rsidR="00B52EBD" w:rsidRPr="00B52EBD" w:rsidRDefault="00FC6B77" w:rsidP="00FC6B77">
      <w:pPr>
        <w:pStyle w:val="ListParagraph"/>
        <w:numPr>
          <w:ilvl w:val="0"/>
          <w:numId w:val="4"/>
        </w:numPr>
        <w:spacing w:after="0" w:line="240" w:lineRule="auto"/>
        <w:jc w:val="both"/>
        <w:rPr>
          <w:rFonts w:cs="David"/>
          <w:sz w:val="24"/>
          <w:szCs w:val="24"/>
          <w:rtl/>
        </w:rPr>
      </w:pPr>
      <w:r>
        <w:rPr>
          <w:rFonts w:cs="David" w:hint="cs"/>
          <w:sz w:val="24"/>
          <w:szCs w:val="24"/>
          <w:rtl/>
        </w:rPr>
        <w:t>אחת לשבועיים, ישיבה קבוע</w:t>
      </w:r>
      <w:r w:rsidR="00EB353C">
        <w:rPr>
          <w:rFonts w:cs="David" w:hint="cs"/>
          <w:sz w:val="24"/>
          <w:szCs w:val="24"/>
          <w:rtl/>
        </w:rPr>
        <w:t>ה</w:t>
      </w:r>
      <w:r>
        <w:rPr>
          <w:rFonts w:cs="David" w:hint="cs"/>
          <w:sz w:val="24"/>
          <w:szCs w:val="24"/>
          <w:rtl/>
        </w:rPr>
        <w:t xml:space="preserve"> של המנהל והרכז הפדגוגי לדיון </w:t>
      </w:r>
      <w:r w:rsidR="00B52EBD" w:rsidRPr="00B52EBD">
        <w:rPr>
          <w:rFonts w:cs="David" w:hint="cs"/>
          <w:sz w:val="24"/>
          <w:szCs w:val="24"/>
          <w:rtl/>
        </w:rPr>
        <w:t xml:space="preserve">בהתקדמות הפדגוגית שנעשתה בשבועיים האחרונים. </w:t>
      </w:r>
    </w:p>
    <w:p w:rsidR="00B52EBD" w:rsidRPr="00B52EBD" w:rsidRDefault="00FC6B77" w:rsidP="00EB353C">
      <w:pPr>
        <w:pStyle w:val="ListParagraph"/>
        <w:numPr>
          <w:ilvl w:val="0"/>
          <w:numId w:val="4"/>
        </w:numPr>
        <w:spacing w:after="0" w:line="240" w:lineRule="auto"/>
        <w:jc w:val="both"/>
        <w:rPr>
          <w:rFonts w:cs="David"/>
          <w:sz w:val="24"/>
          <w:szCs w:val="24"/>
          <w:rtl/>
        </w:rPr>
      </w:pPr>
      <w:r>
        <w:rPr>
          <w:rFonts w:cs="David" w:hint="cs"/>
          <w:sz w:val="24"/>
          <w:szCs w:val="24"/>
          <w:rtl/>
        </w:rPr>
        <w:t>אחת לשבוע</w:t>
      </w:r>
      <w:r w:rsidR="00EB353C">
        <w:rPr>
          <w:rFonts w:cs="David" w:hint="cs"/>
          <w:sz w:val="24"/>
          <w:szCs w:val="24"/>
          <w:rtl/>
        </w:rPr>
        <w:t>-</w:t>
      </w:r>
      <w:r>
        <w:rPr>
          <w:rFonts w:cs="David" w:hint="cs"/>
          <w:sz w:val="24"/>
          <w:szCs w:val="24"/>
          <w:rtl/>
        </w:rPr>
        <w:t>שבועיים, ישיבה של הרכז הפדגוגי עם ה</w:t>
      </w:r>
      <w:r w:rsidR="00EB353C">
        <w:rPr>
          <w:rFonts w:cs="David" w:hint="cs"/>
          <w:sz w:val="24"/>
          <w:szCs w:val="24"/>
          <w:rtl/>
        </w:rPr>
        <w:t>מנחה</w:t>
      </w:r>
      <w:r>
        <w:rPr>
          <w:rFonts w:cs="David" w:hint="cs"/>
          <w:sz w:val="24"/>
          <w:szCs w:val="24"/>
          <w:rtl/>
        </w:rPr>
        <w:t xml:space="preserve"> הפדגוגי. </w:t>
      </w:r>
      <w:r w:rsidR="00B52EBD" w:rsidRPr="00B52EBD">
        <w:rPr>
          <w:rFonts w:cs="David" w:hint="cs"/>
          <w:sz w:val="24"/>
          <w:szCs w:val="24"/>
          <w:rtl/>
        </w:rPr>
        <w:t xml:space="preserve"> </w:t>
      </w:r>
    </w:p>
    <w:p w:rsidR="00B52EBD" w:rsidRPr="00B52EBD" w:rsidRDefault="00FC6B77" w:rsidP="00FC6B77">
      <w:pPr>
        <w:pStyle w:val="ListParagraph"/>
        <w:numPr>
          <w:ilvl w:val="0"/>
          <w:numId w:val="4"/>
        </w:numPr>
        <w:spacing w:after="0" w:line="240" w:lineRule="auto"/>
        <w:jc w:val="both"/>
        <w:rPr>
          <w:rFonts w:cs="David"/>
          <w:sz w:val="24"/>
          <w:szCs w:val="24"/>
          <w:rtl/>
        </w:rPr>
      </w:pPr>
      <w:r>
        <w:rPr>
          <w:rFonts w:cs="David" w:hint="cs"/>
          <w:sz w:val="24"/>
          <w:szCs w:val="24"/>
          <w:rtl/>
        </w:rPr>
        <w:t>אחת לשבועיים</w:t>
      </w:r>
      <w:r w:rsidR="00EB353C">
        <w:rPr>
          <w:rFonts w:cs="David" w:hint="cs"/>
          <w:sz w:val="24"/>
          <w:szCs w:val="24"/>
          <w:rtl/>
        </w:rPr>
        <w:t>-שלושה</w:t>
      </w:r>
      <w:r>
        <w:rPr>
          <w:rFonts w:cs="David" w:hint="cs"/>
          <w:sz w:val="24"/>
          <w:szCs w:val="24"/>
          <w:rtl/>
        </w:rPr>
        <w:t>, בתיאום מראש, ישיבה של ה</w:t>
      </w:r>
      <w:r w:rsidR="00B52EBD" w:rsidRPr="00B52EBD">
        <w:rPr>
          <w:rFonts w:cs="David" w:hint="cs"/>
          <w:sz w:val="24"/>
          <w:szCs w:val="24"/>
          <w:rtl/>
        </w:rPr>
        <w:t xml:space="preserve">מנהל </w:t>
      </w:r>
      <w:r>
        <w:rPr>
          <w:rFonts w:cs="David" w:hint="cs"/>
          <w:sz w:val="24"/>
          <w:szCs w:val="24"/>
          <w:rtl/>
        </w:rPr>
        <w:t xml:space="preserve">עם היועץ הארגוני. </w:t>
      </w:r>
    </w:p>
    <w:p w:rsidR="00FC6B77" w:rsidRDefault="00FC6B77" w:rsidP="00EB353C">
      <w:pPr>
        <w:pStyle w:val="ListParagraph"/>
        <w:numPr>
          <w:ilvl w:val="0"/>
          <w:numId w:val="4"/>
        </w:numPr>
        <w:spacing w:after="0" w:line="240" w:lineRule="auto"/>
        <w:jc w:val="both"/>
        <w:rPr>
          <w:rFonts w:cs="David"/>
          <w:sz w:val="24"/>
          <w:szCs w:val="24"/>
        </w:rPr>
      </w:pPr>
      <w:r>
        <w:rPr>
          <w:rFonts w:cs="David" w:hint="cs"/>
          <w:sz w:val="24"/>
          <w:szCs w:val="24"/>
          <w:rtl/>
        </w:rPr>
        <w:lastRenderedPageBreak/>
        <w:t xml:space="preserve">אחת לשבועיים-שלושה, מפגש של הרכז הפדגוגי עם כל אחד מרכזי המקצוע. </w:t>
      </w:r>
    </w:p>
    <w:p w:rsidR="00EB353C" w:rsidRPr="00EB353C" w:rsidRDefault="00EB353C" w:rsidP="00EB353C">
      <w:pPr>
        <w:pStyle w:val="ListParagraph"/>
        <w:spacing w:after="0" w:line="240" w:lineRule="auto"/>
        <w:jc w:val="both"/>
        <w:rPr>
          <w:rFonts w:cs="David"/>
          <w:sz w:val="24"/>
          <w:szCs w:val="24"/>
          <w:rtl/>
        </w:rPr>
      </w:pPr>
    </w:p>
    <w:p w:rsidR="00FC6B77" w:rsidRDefault="00FC6B77" w:rsidP="00FC6B77">
      <w:pPr>
        <w:spacing w:after="0" w:line="240" w:lineRule="auto"/>
        <w:jc w:val="both"/>
        <w:rPr>
          <w:rFonts w:cs="David"/>
          <w:sz w:val="24"/>
          <w:szCs w:val="24"/>
          <w:rtl/>
        </w:rPr>
      </w:pPr>
    </w:p>
    <w:p w:rsidR="00B52EBD" w:rsidRPr="005D1ED6" w:rsidRDefault="005D1ED6" w:rsidP="005D1ED6">
      <w:pPr>
        <w:numPr>
          <w:ilvl w:val="0"/>
          <w:numId w:val="4"/>
        </w:numPr>
        <w:spacing w:after="0" w:line="240" w:lineRule="auto"/>
        <w:jc w:val="both"/>
        <w:rPr>
          <w:rFonts w:cs="David"/>
          <w:sz w:val="24"/>
          <w:szCs w:val="24"/>
          <w:rtl/>
        </w:rPr>
      </w:pPr>
      <w:r w:rsidRPr="005D1ED6">
        <w:rPr>
          <w:rFonts w:cs="David" w:hint="cs"/>
          <w:b/>
          <w:bCs/>
          <w:sz w:val="24"/>
          <w:szCs w:val="24"/>
          <w:rtl/>
        </w:rPr>
        <w:t xml:space="preserve">ילדי זהב </w:t>
      </w:r>
      <w:r w:rsidRPr="005D1ED6">
        <w:rPr>
          <w:rFonts w:cs="David"/>
          <w:b/>
          <w:bCs/>
          <w:sz w:val="24"/>
          <w:szCs w:val="24"/>
          <w:rtl/>
        </w:rPr>
        <w:t>–</w:t>
      </w:r>
      <w:r w:rsidRPr="005D1ED6">
        <w:rPr>
          <w:rFonts w:cs="David" w:hint="cs"/>
          <w:b/>
          <w:bCs/>
          <w:sz w:val="24"/>
          <w:szCs w:val="24"/>
          <w:rtl/>
        </w:rPr>
        <w:t xml:space="preserve"> ערב הורים וילדים</w:t>
      </w:r>
      <w:r w:rsidR="00B52EBD" w:rsidRPr="005D1ED6">
        <w:rPr>
          <w:rFonts w:cs="David" w:hint="cs"/>
          <w:sz w:val="24"/>
          <w:szCs w:val="24"/>
          <w:rtl/>
        </w:rPr>
        <w:t xml:space="preserve"> </w:t>
      </w:r>
      <w:r w:rsidR="00B52EBD" w:rsidRPr="005D1ED6">
        <w:rPr>
          <w:rFonts w:cs="David"/>
          <w:sz w:val="24"/>
          <w:szCs w:val="24"/>
          <w:rtl/>
        </w:rPr>
        <w:t>–</w:t>
      </w:r>
      <w:r w:rsidR="00B52EBD" w:rsidRPr="005D1ED6">
        <w:rPr>
          <w:rFonts w:cs="David" w:hint="cs"/>
          <w:sz w:val="24"/>
          <w:szCs w:val="24"/>
          <w:rtl/>
        </w:rPr>
        <w:t xml:space="preserve"> </w:t>
      </w:r>
      <w:r>
        <w:rPr>
          <w:rFonts w:cs="David" w:hint="cs"/>
          <w:sz w:val="24"/>
          <w:szCs w:val="24"/>
          <w:rtl/>
        </w:rPr>
        <w:t xml:space="preserve">יש לתאם מועד לערב ההורים והילדים </w:t>
      </w:r>
      <w:r w:rsidR="00B52EBD" w:rsidRPr="005D1ED6">
        <w:rPr>
          <w:rFonts w:cs="David" w:hint="cs"/>
          <w:sz w:val="24"/>
          <w:szCs w:val="24"/>
          <w:rtl/>
        </w:rPr>
        <w:t>כחודש וחצי עד חודשיים לפני בחינות הבגרות</w:t>
      </w:r>
      <w:r w:rsidR="00EB353C">
        <w:rPr>
          <w:rFonts w:cs="David" w:hint="cs"/>
          <w:sz w:val="24"/>
          <w:szCs w:val="24"/>
          <w:rtl/>
        </w:rPr>
        <w:t>,</w:t>
      </w:r>
      <w:r w:rsidR="00B52EBD" w:rsidRPr="005D1ED6">
        <w:rPr>
          <w:rFonts w:cs="David" w:hint="cs"/>
          <w:sz w:val="24"/>
          <w:szCs w:val="24"/>
          <w:rtl/>
        </w:rPr>
        <w:t xml:space="preserve"> באמצע שנה ובסוף השנה. אם מתקיימת למידה בחופשת </w:t>
      </w:r>
      <w:r>
        <w:rPr>
          <w:rFonts w:cs="David" w:hint="cs"/>
          <w:sz w:val="24"/>
          <w:szCs w:val="24"/>
          <w:rtl/>
        </w:rPr>
        <w:t>ה</w:t>
      </w:r>
      <w:r w:rsidR="00B52EBD" w:rsidRPr="005D1ED6">
        <w:rPr>
          <w:rFonts w:cs="David" w:hint="cs"/>
          <w:sz w:val="24"/>
          <w:szCs w:val="24"/>
          <w:rtl/>
        </w:rPr>
        <w:t>פסח</w:t>
      </w:r>
      <w:r>
        <w:rPr>
          <w:rFonts w:cs="David" w:hint="cs"/>
          <w:sz w:val="24"/>
          <w:szCs w:val="24"/>
          <w:rtl/>
        </w:rPr>
        <w:t xml:space="preserve">, </w:t>
      </w:r>
      <w:r w:rsidR="00B52EBD" w:rsidRPr="005D1ED6">
        <w:rPr>
          <w:rFonts w:cs="David" w:hint="cs"/>
          <w:sz w:val="24"/>
          <w:szCs w:val="24"/>
          <w:rtl/>
        </w:rPr>
        <w:t xml:space="preserve">ניתן לקיים מפגש </w:t>
      </w:r>
      <w:r>
        <w:rPr>
          <w:rFonts w:cs="David" w:hint="cs"/>
          <w:sz w:val="24"/>
          <w:szCs w:val="24"/>
          <w:rtl/>
        </w:rPr>
        <w:t>סוף שנה כ</w:t>
      </w:r>
      <w:r w:rsidR="00B52EBD" w:rsidRPr="005D1ED6">
        <w:rPr>
          <w:rFonts w:cs="David" w:hint="cs"/>
          <w:sz w:val="24"/>
          <w:szCs w:val="24"/>
          <w:rtl/>
        </w:rPr>
        <w:t>שבוע לפני פסח</w:t>
      </w:r>
      <w:r>
        <w:rPr>
          <w:rFonts w:cs="David" w:hint="cs"/>
          <w:sz w:val="24"/>
          <w:szCs w:val="24"/>
          <w:rtl/>
        </w:rPr>
        <w:t xml:space="preserve">; אם לא מתקיימת למידה בחופשה, מומלץ לקיים המפגש לאחר חופשת הפסח. </w:t>
      </w:r>
      <w:r w:rsidR="00B52EBD" w:rsidRPr="005D1ED6">
        <w:rPr>
          <w:rFonts w:cs="David" w:hint="cs"/>
          <w:sz w:val="24"/>
          <w:szCs w:val="24"/>
          <w:rtl/>
        </w:rPr>
        <w:t>כהערכות למפגש יש לזכור ש</w:t>
      </w:r>
      <w:r>
        <w:rPr>
          <w:rFonts w:cs="David" w:hint="cs"/>
          <w:sz w:val="24"/>
          <w:szCs w:val="24"/>
          <w:rtl/>
        </w:rPr>
        <w:t xml:space="preserve">על </w:t>
      </w:r>
      <w:r w:rsidR="00B52EBD" w:rsidRPr="005D1ED6">
        <w:rPr>
          <w:rFonts w:cs="David" w:hint="cs"/>
          <w:sz w:val="24"/>
          <w:szCs w:val="24"/>
          <w:rtl/>
        </w:rPr>
        <w:t xml:space="preserve">המחנכים להכין מראש את הכרטיסיות עם </w:t>
      </w:r>
      <w:r>
        <w:rPr>
          <w:rFonts w:cs="David" w:hint="cs"/>
          <w:sz w:val="24"/>
          <w:szCs w:val="24"/>
          <w:rtl/>
        </w:rPr>
        <w:t>ציוני</w:t>
      </w:r>
      <w:r w:rsidR="00B52EBD" w:rsidRPr="005D1ED6">
        <w:rPr>
          <w:rFonts w:cs="David" w:hint="cs"/>
          <w:sz w:val="24"/>
          <w:szCs w:val="24"/>
          <w:rtl/>
        </w:rPr>
        <w:t xml:space="preserve"> התלמידים </w:t>
      </w:r>
      <w:r>
        <w:rPr>
          <w:rFonts w:cs="David" w:hint="cs"/>
          <w:sz w:val="24"/>
          <w:szCs w:val="24"/>
          <w:rtl/>
        </w:rPr>
        <w:t xml:space="preserve">- </w:t>
      </w:r>
      <w:r w:rsidR="00B52EBD" w:rsidRPr="005D1ED6">
        <w:rPr>
          <w:rFonts w:cs="David" w:hint="cs"/>
          <w:sz w:val="24"/>
          <w:szCs w:val="24"/>
          <w:rtl/>
        </w:rPr>
        <w:t xml:space="preserve">תמונת מצב עד לרגע הנתון. </w:t>
      </w:r>
    </w:p>
    <w:p w:rsidR="005D1ED6" w:rsidRDefault="005D1ED6" w:rsidP="00FC6B77">
      <w:pPr>
        <w:spacing w:after="0" w:line="240" w:lineRule="auto"/>
        <w:jc w:val="both"/>
        <w:rPr>
          <w:rFonts w:cs="David"/>
          <w:sz w:val="24"/>
          <w:szCs w:val="24"/>
          <w:rtl/>
        </w:rPr>
      </w:pPr>
    </w:p>
    <w:p w:rsidR="005D1ED6" w:rsidRPr="00FC6B77" w:rsidRDefault="005D1ED6" w:rsidP="00FC6B77">
      <w:pPr>
        <w:spacing w:after="0" w:line="240" w:lineRule="auto"/>
        <w:jc w:val="both"/>
        <w:rPr>
          <w:rFonts w:cs="David"/>
          <w:sz w:val="24"/>
          <w:szCs w:val="24"/>
          <w:rtl/>
        </w:rPr>
      </w:pPr>
    </w:p>
    <w:p w:rsidR="00B52EBD" w:rsidRPr="00A0480D" w:rsidRDefault="005D1ED6" w:rsidP="00BE1DBC">
      <w:pPr>
        <w:spacing w:after="0" w:line="240" w:lineRule="auto"/>
        <w:ind w:left="360"/>
        <w:jc w:val="both"/>
        <w:rPr>
          <w:rFonts w:cs="David"/>
          <w:sz w:val="24"/>
          <w:szCs w:val="24"/>
        </w:rPr>
      </w:pPr>
      <w:r>
        <w:rPr>
          <w:rFonts w:cs="David" w:hint="cs"/>
          <w:sz w:val="24"/>
          <w:szCs w:val="24"/>
          <w:rtl/>
        </w:rPr>
        <w:t xml:space="preserve">בניית לוח הזמנים מראש, תאפשר </w:t>
      </w:r>
      <w:r w:rsidR="00EB353C">
        <w:rPr>
          <w:rFonts w:cs="David" w:hint="cs"/>
          <w:sz w:val="24"/>
          <w:szCs w:val="24"/>
          <w:rtl/>
        </w:rPr>
        <w:t xml:space="preserve">למורים לבנות </w:t>
      </w:r>
      <w:r w:rsidR="00B52EBD" w:rsidRPr="00A0480D">
        <w:rPr>
          <w:rFonts w:cs="David" w:hint="cs"/>
          <w:sz w:val="24"/>
          <w:szCs w:val="24"/>
          <w:rtl/>
        </w:rPr>
        <w:t xml:space="preserve">תכנית לימודים </w:t>
      </w:r>
      <w:r w:rsidR="00EB353C" w:rsidRPr="00A0480D">
        <w:rPr>
          <w:rFonts w:cs="David" w:hint="cs"/>
          <w:sz w:val="24"/>
          <w:szCs w:val="24"/>
          <w:rtl/>
        </w:rPr>
        <w:t>שעתית</w:t>
      </w:r>
      <w:r w:rsidR="00BE1DBC">
        <w:rPr>
          <w:rFonts w:cs="David" w:hint="cs"/>
          <w:sz w:val="24"/>
          <w:szCs w:val="24"/>
          <w:rtl/>
        </w:rPr>
        <w:t xml:space="preserve">-שנתית </w:t>
      </w:r>
      <w:r w:rsidR="00B52EBD" w:rsidRPr="00A0480D">
        <w:rPr>
          <w:rFonts w:cs="David" w:hint="cs"/>
          <w:sz w:val="24"/>
          <w:szCs w:val="24"/>
          <w:rtl/>
        </w:rPr>
        <w:t xml:space="preserve">ולוח מבחנים </w:t>
      </w:r>
      <w:r w:rsidR="00BE1DBC">
        <w:rPr>
          <w:rFonts w:cs="David" w:hint="cs"/>
          <w:sz w:val="24"/>
          <w:szCs w:val="24"/>
          <w:rtl/>
        </w:rPr>
        <w:t>יעילים</w:t>
      </w:r>
      <w:r w:rsidR="00EB353C">
        <w:rPr>
          <w:rFonts w:cs="David" w:hint="cs"/>
          <w:sz w:val="24"/>
          <w:szCs w:val="24"/>
          <w:rtl/>
        </w:rPr>
        <w:t xml:space="preserve"> ומועיל</w:t>
      </w:r>
      <w:r w:rsidR="00BE1DBC">
        <w:rPr>
          <w:rFonts w:cs="David" w:hint="cs"/>
          <w:sz w:val="24"/>
          <w:szCs w:val="24"/>
          <w:rtl/>
        </w:rPr>
        <w:t>ים.</w:t>
      </w:r>
    </w:p>
    <w:p w:rsidR="00A0480D" w:rsidRDefault="00A0480D" w:rsidP="00A0480D">
      <w:pPr>
        <w:spacing w:after="0" w:line="240" w:lineRule="auto"/>
        <w:jc w:val="both"/>
        <w:rPr>
          <w:rFonts w:cs="David"/>
          <w:sz w:val="24"/>
          <w:szCs w:val="24"/>
          <w:rtl/>
        </w:rPr>
      </w:pPr>
    </w:p>
    <w:p w:rsidR="00BE1DBC" w:rsidRDefault="00BE1DBC" w:rsidP="00DE186C">
      <w:pPr>
        <w:spacing w:after="0" w:line="240" w:lineRule="auto"/>
        <w:jc w:val="both"/>
        <w:rPr>
          <w:rFonts w:cs="David"/>
          <w:b/>
          <w:bCs/>
          <w:sz w:val="24"/>
          <w:szCs w:val="24"/>
          <w:u w:val="single"/>
          <w:rtl/>
        </w:rPr>
      </w:pPr>
    </w:p>
    <w:p w:rsidR="00DE186C" w:rsidRDefault="005D1ED6" w:rsidP="00DE186C">
      <w:pPr>
        <w:spacing w:after="0" w:line="240" w:lineRule="auto"/>
        <w:jc w:val="both"/>
        <w:rPr>
          <w:rFonts w:cs="David"/>
          <w:b/>
          <w:bCs/>
          <w:sz w:val="24"/>
          <w:szCs w:val="24"/>
          <w:u w:val="single"/>
          <w:rtl/>
        </w:rPr>
      </w:pPr>
      <w:r>
        <w:rPr>
          <w:rFonts w:cs="David" w:hint="cs"/>
          <w:b/>
          <w:bCs/>
          <w:sz w:val="24"/>
          <w:szCs w:val="24"/>
          <w:u w:val="single"/>
          <w:rtl/>
        </w:rPr>
        <w:t xml:space="preserve">בגרויות </w:t>
      </w:r>
    </w:p>
    <w:p w:rsidR="00B52EBD" w:rsidRDefault="00B52EBD" w:rsidP="00DE186C">
      <w:pPr>
        <w:spacing w:after="0" w:line="240" w:lineRule="auto"/>
        <w:jc w:val="both"/>
        <w:rPr>
          <w:rFonts w:cs="David"/>
          <w:b/>
          <w:bCs/>
          <w:sz w:val="24"/>
          <w:szCs w:val="24"/>
          <w:u w:val="single"/>
          <w:rtl/>
        </w:rPr>
      </w:pPr>
    </w:p>
    <w:p w:rsidR="00A00F34" w:rsidRPr="00B52EBD" w:rsidRDefault="00A00F34" w:rsidP="00A00F34">
      <w:pPr>
        <w:pStyle w:val="ListParagraph"/>
        <w:numPr>
          <w:ilvl w:val="0"/>
          <w:numId w:val="4"/>
        </w:numPr>
        <w:spacing w:after="0" w:line="240" w:lineRule="auto"/>
        <w:jc w:val="both"/>
        <w:rPr>
          <w:rFonts w:cs="David"/>
          <w:sz w:val="24"/>
          <w:szCs w:val="24"/>
          <w:rtl/>
        </w:rPr>
      </w:pPr>
      <w:r>
        <w:rPr>
          <w:rFonts w:cs="David" w:hint="cs"/>
          <w:sz w:val="24"/>
          <w:szCs w:val="24"/>
          <w:rtl/>
        </w:rPr>
        <w:t xml:space="preserve">בחודש הראשון ללימודים יש לטפל ולארגן מחדש </w:t>
      </w:r>
      <w:r w:rsidRPr="00A00F34">
        <w:rPr>
          <w:rFonts w:cs="David" w:hint="cs"/>
          <w:b/>
          <w:bCs/>
          <w:sz w:val="24"/>
          <w:szCs w:val="24"/>
          <w:rtl/>
        </w:rPr>
        <w:t>קבוצות לימוד ותרגול</w:t>
      </w:r>
      <w:r>
        <w:rPr>
          <w:rFonts w:cs="David" w:hint="cs"/>
          <w:sz w:val="24"/>
          <w:szCs w:val="24"/>
          <w:rtl/>
        </w:rPr>
        <w:t>, כולל התייחסות לבוגרים הניגשים למועד חורף. יש לה</w:t>
      </w:r>
      <w:r w:rsidRPr="00B52EBD">
        <w:rPr>
          <w:rFonts w:cs="David" w:hint="cs"/>
          <w:sz w:val="24"/>
          <w:szCs w:val="24"/>
          <w:rtl/>
        </w:rPr>
        <w:t xml:space="preserve">כין רשימה </w:t>
      </w:r>
      <w:r>
        <w:rPr>
          <w:rFonts w:cs="David" w:hint="cs"/>
          <w:sz w:val="24"/>
          <w:szCs w:val="24"/>
          <w:rtl/>
        </w:rPr>
        <w:t xml:space="preserve">שמית </w:t>
      </w:r>
      <w:r w:rsidRPr="00B52EBD">
        <w:rPr>
          <w:rFonts w:cs="David" w:hint="cs"/>
          <w:sz w:val="24"/>
          <w:szCs w:val="24"/>
          <w:rtl/>
        </w:rPr>
        <w:t xml:space="preserve">כולל הצעות לתוכנית עבודה: מי הולך ללמד אותם ומי הולך לעבוד עם כל קבוצה. </w:t>
      </w:r>
    </w:p>
    <w:p w:rsidR="00B52EBD" w:rsidRPr="005D1ED6" w:rsidRDefault="005D1ED6" w:rsidP="005D1ED6">
      <w:pPr>
        <w:numPr>
          <w:ilvl w:val="0"/>
          <w:numId w:val="4"/>
        </w:numPr>
        <w:spacing w:after="0" w:line="240" w:lineRule="auto"/>
        <w:jc w:val="both"/>
        <w:rPr>
          <w:rFonts w:cs="David"/>
          <w:sz w:val="24"/>
          <w:szCs w:val="24"/>
          <w:rtl/>
        </w:rPr>
      </w:pPr>
      <w:r w:rsidRPr="005D1ED6">
        <w:rPr>
          <w:rFonts w:cs="David" w:hint="cs"/>
          <w:b/>
          <w:bCs/>
          <w:sz w:val="24"/>
          <w:szCs w:val="24"/>
          <w:rtl/>
        </w:rPr>
        <w:t>צפי</w:t>
      </w:r>
      <w:r>
        <w:rPr>
          <w:rFonts w:cs="David" w:hint="cs"/>
          <w:sz w:val="24"/>
          <w:szCs w:val="24"/>
          <w:rtl/>
        </w:rPr>
        <w:t xml:space="preserve"> </w:t>
      </w:r>
      <w:r>
        <w:rPr>
          <w:rFonts w:cs="David"/>
          <w:sz w:val="24"/>
          <w:szCs w:val="24"/>
          <w:rtl/>
        </w:rPr>
        <w:t>–</w:t>
      </w:r>
      <w:r>
        <w:rPr>
          <w:rFonts w:cs="David" w:hint="cs"/>
          <w:sz w:val="24"/>
          <w:szCs w:val="24"/>
          <w:rtl/>
        </w:rPr>
        <w:t xml:space="preserve"> חודשיים לאחר פתיחת השנה יש לבקש מהמורים למלא צפי </w:t>
      </w:r>
      <w:r w:rsidR="00B52EBD" w:rsidRPr="005D1ED6">
        <w:rPr>
          <w:rFonts w:cs="David" w:hint="cs"/>
          <w:sz w:val="24"/>
          <w:szCs w:val="24"/>
          <w:rtl/>
        </w:rPr>
        <w:t xml:space="preserve">לקראת </w:t>
      </w:r>
      <w:r>
        <w:rPr>
          <w:rFonts w:cs="David" w:hint="cs"/>
          <w:sz w:val="24"/>
          <w:szCs w:val="24"/>
          <w:rtl/>
        </w:rPr>
        <w:t xml:space="preserve">בחינות </w:t>
      </w:r>
      <w:r w:rsidR="00B52EBD" w:rsidRPr="005D1ED6">
        <w:rPr>
          <w:rFonts w:cs="David" w:hint="cs"/>
          <w:sz w:val="24"/>
          <w:szCs w:val="24"/>
          <w:rtl/>
        </w:rPr>
        <w:t xml:space="preserve">הבגרות </w:t>
      </w:r>
      <w:r>
        <w:rPr>
          <w:rFonts w:cs="David" w:hint="cs"/>
          <w:sz w:val="24"/>
          <w:szCs w:val="24"/>
          <w:rtl/>
        </w:rPr>
        <w:t xml:space="preserve">המתקיימות במועד חורף. צפי לבחינות הבגרות המתקיימות בקיץ יש למלא כחודשיים לפני הבחינה. בכל מקרה, </w:t>
      </w:r>
      <w:r w:rsidR="00B52EBD" w:rsidRPr="005D1ED6">
        <w:rPr>
          <w:rFonts w:cs="David" w:hint="cs"/>
          <w:sz w:val="24"/>
          <w:szCs w:val="24"/>
          <w:rtl/>
        </w:rPr>
        <w:t xml:space="preserve">שלושה שבועות </w:t>
      </w:r>
      <w:r>
        <w:rPr>
          <w:rFonts w:cs="David" w:hint="cs"/>
          <w:sz w:val="24"/>
          <w:szCs w:val="24"/>
          <w:rtl/>
        </w:rPr>
        <w:t xml:space="preserve">עד </w:t>
      </w:r>
      <w:r w:rsidR="00B52EBD" w:rsidRPr="005D1ED6">
        <w:rPr>
          <w:rFonts w:cs="David" w:hint="cs"/>
          <w:sz w:val="24"/>
          <w:szCs w:val="24"/>
          <w:rtl/>
        </w:rPr>
        <w:t xml:space="preserve">חודש לפני תאריך בחינת הבגרות </w:t>
      </w:r>
      <w:r>
        <w:rPr>
          <w:rFonts w:cs="David" w:hint="cs"/>
          <w:sz w:val="24"/>
          <w:szCs w:val="24"/>
          <w:rtl/>
        </w:rPr>
        <w:t xml:space="preserve">יש לקיים חשיבה נוספת ולאמת את הצפי. </w:t>
      </w:r>
      <w:r w:rsidR="00B52EBD" w:rsidRPr="005D1ED6">
        <w:rPr>
          <w:rFonts w:cs="David" w:hint="cs"/>
          <w:sz w:val="24"/>
          <w:szCs w:val="24"/>
          <w:rtl/>
        </w:rPr>
        <w:t xml:space="preserve"> </w:t>
      </w:r>
    </w:p>
    <w:p w:rsidR="00FC6B77" w:rsidRPr="00FC6B77" w:rsidRDefault="00FC6B77" w:rsidP="00FC6B77">
      <w:pPr>
        <w:numPr>
          <w:ilvl w:val="0"/>
          <w:numId w:val="4"/>
        </w:numPr>
        <w:spacing w:after="0" w:line="240" w:lineRule="auto"/>
        <w:jc w:val="both"/>
        <w:rPr>
          <w:rFonts w:cs="David"/>
          <w:sz w:val="24"/>
          <w:szCs w:val="24"/>
        </w:rPr>
      </w:pPr>
      <w:r w:rsidRPr="00FC6B77">
        <w:rPr>
          <w:rFonts w:cs="David" w:hint="cs"/>
          <w:b/>
          <w:bCs/>
          <w:sz w:val="24"/>
          <w:szCs w:val="24"/>
          <w:rtl/>
        </w:rPr>
        <w:t>לפני בגרויות לאחריהן</w:t>
      </w:r>
      <w:r w:rsidRPr="00FC6B77">
        <w:rPr>
          <w:rFonts w:cs="David" w:hint="cs"/>
          <w:sz w:val="24"/>
          <w:szCs w:val="24"/>
          <w:rtl/>
        </w:rPr>
        <w:t xml:space="preserve"> – ישיבה של ה</w:t>
      </w:r>
      <w:r w:rsidR="00B52EBD" w:rsidRPr="00FC6B77">
        <w:rPr>
          <w:rFonts w:cs="David" w:hint="cs"/>
          <w:sz w:val="24"/>
          <w:szCs w:val="24"/>
          <w:rtl/>
        </w:rPr>
        <w:t xml:space="preserve">מנהל </w:t>
      </w:r>
      <w:r w:rsidRPr="00FC6B77">
        <w:rPr>
          <w:rFonts w:cs="David" w:hint="cs"/>
          <w:sz w:val="24"/>
          <w:szCs w:val="24"/>
          <w:rtl/>
        </w:rPr>
        <w:t>עם ה</w:t>
      </w:r>
      <w:r w:rsidR="00B52EBD" w:rsidRPr="00FC6B77">
        <w:rPr>
          <w:rFonts w:cs="David" w:hint="cs"/>
          <w:sz w:val="24"/>
          <w:szCs w:val="24"/>
          <w:rtl/>
        </w:rPr>
        <w:t xml:space="preserve">רכז </w:t>
      </w:r>
      <w:r w:rsidR="00BE1DBC">
        <w:rPr>
          <w:rFonts w:cs="David" w:hint="cs"/>
          <w:sz w:val="24"/>
          <w:szCs w:val="24"/>
          <w:rtl/>
        </w:rPr>
        <w:t>ה</w:t>
      </w:r>
      <w:r w:rsidR="00B52EBD" w:rsidRPr="00FC6B77">
        <w:rPr>
          <w:rFonts w:cs="David" w:hint="cs"/>
          <w:sz w:val="24"/>
          <w:szCs w:val="24"/>
          <w:rtl/>
        </w:rPr>
        <w:t>פדגוגי ורכז מקצוע</w:t>
      </w:r>
      <w:r w:rsidRPr="00FC6B77">
        <w:rPr>
          <w:rFonts w:cs="David" w:hint="cs"/>
          <w:sz w:val="24"/>
          <w:szCs w:val="24"/>
          <w:rtl/>
        </w:rPr>
        <w:t>,</w:t>
      </w:r>
      <w:r w:rsidR="00B52EBD" w:rsidRPr="00FC6B77">
        <w:rPr>
          <w:rFonts w:cs="David" w:hint="cs"/>
          <w:sz w:val="24"/>
          <w:szCs w:val="24"/>
          <w:rtl/>
        </w:rPr>
        <w:t xml:space="preserve"> בכל אחד מהמקצועות</w:t>
      </w:r>
      <w:r w:rsidR="00BE1DBC">
        <w:rPr>
          <w:rFonts w:cs="David" w:hint="cs"/>
          <w:sz w:val="24"/>
          <w:szCs w:val="24"/>
          <w:rtl/>
        </w:rPr>
        <w:t xml:space="preserve"> לצורך חשיבה משותפת על מה שנעשה עד כה ותכנון לשיפור לקראת המשך התהליך</w:t>
      </w:r>
      <w:r w:rsidR="00B52EBD" w:rsidRPr="00FC6B77">
        <w:rPr>
          <w:rFonts w:cs="David" w:hint="cs"/>
          <w:sz w:val="24"/>
          <w:szCs w:val="24"/>
          <w:rtl/>
        </w:rPr>
        <w:t xml:space="preserve">. </w:t>
      </w:r>
    </w:p>
    <w:p w:rsidR="00FC6B77" w:rsidRDefault="00FC6B77" w:rsidP="00BE1DBC">
      <w:pPr>
        <w:numPr>
          <w:ilvl w:val="0"/>
          <w:numId w:val="4"/>
        </w:numPr>
        <w:spacing w:after="0" w:line="240" w:lineRule="auto"/>
        <w:jc w:val="both"/>
        <w:rPr>
          <w:rFonts w:cs="David"/>
          <w:sz w:val="24"/>
          <w:szCs w:val="24"/>
        </w:rPr>
      </w:pPr>
      <w:r w:rsidRPr="00FC6B77">
        <w:rPr>
          <w:rFonts w:cs="David" w:hint="cs"/>
          <w:sz w:val="24"/>
          <w:szCs w:val="24"/>
          <w:rtl/>
        </w:rPr>
        <w:t xml:space="preserve">חשוב שיקבע תאריך מדויק לישיבה על כל </w:t>
      </w:r>
      <w:r w:rsidRPr="00FC6B77">
        <w:rPr>
          <w:rFonts w:cs="David" w:hint="cs"/>
          <w:b/>
          <w:bCs/>
          <w:sz w:val="24"/>
          <w:szCs w:val="24"/>
          <w:rtl/>
        </w:rPr>
        <w:t>ציוני המגן</w:t>
      </w:r>
      <w:r w:rsidRPr="00FC6B77">
        <w:rPr>
          <w:rFonts w:cs="David" w:hint="cs"/>
          <w:sz w:val="24"/>
          <w:szCs w:val="24"/>
          <w:rtl/>
        </w:rPr>
        <w:t xml:space="preserve"> בכל אחד מהמקצועות מיד עם הגעת ציוני הבגרות. אלו הנוהגים ל</w:t>
      </w:r>
      <w:r w:rsidR="00BE1DBC">
        <w:rPr>
          <w:rFonts w:cs="David" w:hint="cs"/>
          <w:sz w:val="24"/>
          <w:szCs w:val="24"/>
          <w:rtl/>
        </w:rPr>
        <w:t xml:space="preserve">קיים ישיבה עם כל </w:t>
      </w:r>
      <w:r w:rsidRPr="00FC6B77">
        <w:rPr>
          <w:rFonts w:cs="David" w:hint="cs"/>
          <w:sz w:val="24"/>
          <w:szCs w:val="24"/>
          <w:rtl/>
        </w:rPr>
        <w:t xml:space="preserve">רכז </w:t>
      </w:r>
      <w:r w:rsidR="00BE1DBC">
        <w:rPr>
          <w:rFonts w:cs="David" w:hint="cs"/>
          <w:sz w:val="24"/>
          <w:szCs w:val="24"/>
          <w:rtl/>
        </w:rPr>
        <w:t xml:space="preserve">מקצוע לסגירת </w:t>
      </w:r>
      <w:r w:rsidRPr="00FC6B77">
        <w:rPr>
          <w:rFonts w:cs="David" w:hint="cs"/>
          <w:sz w:val="24"/>
          <w:szCs w:val="24"/>
          <w:rtl/>
        </w:rPr>
        <w:t>ציוני ה</w:t>
      </w:r>
      <w:r w:rsidR="00BE1DBC">
        <w:rPr>
          <w:rFonts w:cs="David" w:hint="cs"/>
          <w:sz w:val="24"/>
          <w:szCs w:val="24"/>
          <w:rtl/>
        </w:rPr>
        <w:t>מגן</w:t>
      </w:r>
      <w:r w:rsidRPr="00FC6B77">
        <w:rPr>
          <w:rFonts w:cs="David" w:hint="cs"/>
          <w:sz w:val="24"/>
          <w:szCs w:val="24"/>
          <w:rtl/>
        </w:rPr>
        <w:t xml:space="preserve"> – </w:t>
      </w:r>
      <w:r w:rsidR="00BE1DBC">
        <w:rPr>
          <w:rFonts w:cs="David" w:hint="cs"/>
          <w:sz w:val="24"/>
          <w:szCs w:val="24"/>
          <w:rtl/>
        </w:rPr>
        <w:t>מומלץ</w:t>
      </w:r>
      <w:r w:rsidRPr="00FC6B77">
        <w:rPr>
          <w:rFonts w:cs="David" w:hint="cs"/>
          <w:sz w:val="24"/>
          <w:szCs w:val="24"/>
          <w:rtl/>
        </w:rPr>
        <w:t xml:space="preserve"> לתאם מועד להעברתם מראש, טרם הישיבה.  </w:t>
      </w:r>
    </w:p>
    <w:p w:rsidR="00FC6B77" w:rsidRDefault="00FC6B77" w:rsidP="00FC6B77">
      <w:pPr>
        <w:spacing w:after="0" w:line="240" w:lineRule="auto"/>
        <w:jc w:val="both"/>
        <w:rPr>
          <w:rFonts w:cs="David"/>
          <w:sz w:val="24"/>
          <w:szCs w:val="24"/>
        </w:rPr>
      </w:pPr>
    </w:p>
    <w:p w:rsidR="00FC6B77" w:rsidRDefault="00FC6B77" w:rsidP="00A0480D">
      <w:pPr>
        <w:spacing w:after="0" w:line="240" w:lineRule="auto"/>
        <w:jc w:val="both"/>
        <w:rPr>
          <w:rFonts w:cs="David"/>
          <w:sz w:val="24"/>
          <w:szCs w:val="24"/>
          <w:rtl/>
        </w:rPr>
      </w:pPr>
      <w:r>
        <w:rPr>
          <w:rFonts w:cs="David" w:hint="cs"/>
          <w:sz w:val="24"/>
          <w:szCs w:val="24"/>
          <w:rtl/>
        </w:rPr>
        <w:t xml:space="preserve">יש להפיץ נהלים </w:t>
      </w:r>
      <w:r w:rsidRPr="00FC6B77">
        <w:rPr>
          <w:rFonts w:cs="David" w:hint="eastAsia"/>
          <w:sz w:val="24"/>
          <w:szCs w:val="24"/>
          <w:rtl/>
        </w:rPr>
        <w:t>ברורים</w:t>
      </w:r>
      <w:r w:rsidRPr="00FC6B77">
        <w:rPr>
          <w:rFonts w:cs="David"/>
          <w:sz w:val="24"/>
          <w:szCs w:val="24"/>
          <w:rtl/>
        </w:rPr>
        <w:t xml:space="preserve"> </w:t>
      </w:r>
      <w:r w:rsidRPr="00FC6B77">
        <w:rPr>
          <w:rFonts w:cs="David" w:hint="eastAsia"/>
          <w:sz w:val="24"/>
          <w:szCs w:val="24"/>
          <w:rtl/>
        </w:rPr>
        <w:t>למורים</w:t>
      </w:r>
      <w:r w:rsidR="00A0480D">
        <w:rPr>
          <w:rFonts w:cs="David" w:hint="cs"/>
          <w:sz w:val="24"/>
          <w:szCs w:val="24"/>
          <w:rtl/>
        </w:rPr>
        <w:t xml:space="preserve"> המעידים על כך שבאחריות </w:t>
      </w:r>
      <w:r w:rsidRPr="00FC6B77">
        <w:rPr>
          <w:rFonts w:cs="David" w:hint="eastAsia"/>
          <w:sz w:val="24"/>
          <w:szCs w:val="24"/>
          <w:rtl/>
        </w:rPr>
        <w:t>הרכז</w:t>
      </w:r>
      <w:r w:rsidRPr="00FC6B77">
        <w:rPr>
          <w:rFonts w:cs="David"/>
          <w:sz w:val="24"/>
          <w:szCs w:val="24"/>
          <w:rtl/>
        </w:rPr>
        <w:t xml:space="preserve"> </w:t>
      </w:r>
      <w:r w:rsidR="00A0480D">
        <w:rPr>
          <w:rFonts w:cs="David" w:hint="cs"/>
          <w:sz w:val="24"/>
          <w:szCs w:val="24"/>
          <w:rtl/>
        </w:rPr>
        <w:t xml:space="preserve">לבחון את כל עותקי הבחינות </w:t>
      </w:r>
      <w:r w:rsidR="00BE1DBC">
        <w:rPr>
          <w:rFonts w:cs="David" w:hint="cs"/>
          <w:sz w:val="24"/>
          <w:szCs w:val="24"/>
          <w:rtl/>
        </w:rPr>
        <w:t xml:space="preserve">המתקיימות במהלך השנה </w:t>
      </w:r>
      <w:r w:rsidR="00A0480D">
        <w:rPr>
          <w:rFonts w:cs="David" w:hint="cs"/>
          <w:sz w:val="24"/>
          <w:szCs w:val="24"/>
          <w:rtl/>
        </w:rPr>
        <w:t xml:space="preserve">(לפני הבחינה)  ואת ציוני כל המבחנים (אחרי הבחינה) </w:t>
      </w:r>
      <w:r w:rsidRPr="00FC6B77">
        <w:rPr>
          <w:rFonts w:cs="David" w:hint="eastAsia"/>
          <w:sz w:val="24"/>
          <w:szCs w:val="24"/>
          <w:rtl/>
        </w:rPr>
        <w:t>ולנהל</w:t>
      </w:r>
      <w:r w:rsidRPr="00FC6B77">
        <w:rPr>
          <w:rFonts w:cs="David"/>
          <w:sz w:val="24"/>
          <w:szCs w:val="24"/>
          <w:rtl/>
        </w:rPr>
        <w:t xml:space="preserve"> </w:t>
      </w:r>
      <w:r w:rsidRPr="00FC6B77">
        <w:rPr>
          <w:rFonts w:cs="David" w:hint="eastAsia"/>
          <w:sz w:val="24"/>
          <w:szCs w:val="24"/>
          <w:rtl/>
        </w:rPr>
        <w:t>שיח</w:t>
      </w:r>
      <w:r w:rsidRPr="00FC6B77">
        <w:rPr>
          <w:rFonts w:cs="David"/>
          <w:sz w:val="24"/>
          <w:szCs w:val="24"/>
          <w:rtl/>
        </w:rPr>
        <w:t xml:space="preserve"> </w:t>
      </w:r>
      <w:r w:rsidRPr="00FC6B77">
        <w:rPr>
          <w:rFonts w:cs="David" w:hint="eastAsia"/>
          <w:sz w:val="24"/>
          <w:szCs w:val="24"/>
          <w:rtl/>
        </w:rPr>
        <w:t>עם</w:t>
      </w:r>
      <w:r w:rsidRPr="00FC6B77">
        <w:rPr>
          <w:rFonts w:cs="David"/>
          <w:sz w:val="24"/>
          <w:szCs w:val="24"/>
          <w:rtl/>
        </w:rPr>
        <w:t xml:space="preserve"> </w:t>
      </w:r>
      <w:r w:rsidRPr="00FC6B77">
        <w:rPr>
          <w:rFonts w:cs="David" w:hint="eastAsia"/>
          <w:sz w:val="24"/>
          <w:szCs w:val="24"/>
          <w:rtl/>
        </w:rPr>
        <w:t>המורה</w:t>
      </w:r>
      <w:r w:rsidRPr="00FC6B77">
        <w:rPr>
          <w:rFonts w:cs="David"/>
          <w:sz w:val="24"/>
          <w:szCs w:val="24"/>
          <w:rtl/>
        </w:rPr>
        <w:t xml:space="preserve"> </w:t>
      </w:r>
      <w:r w:rsidRPr="00FC6B77">
        <w:rPr>
          <w:rFonts w:cs="David" w:hint="eastAsia"/>
          <w:sz w:val="24"/>
          <w:szCs w:val="24"/>
          <w:rtl/>
        </w:rPr>
        <w:t>המקצועי</w:t>
      </w:r>
      <w:r w:rsidRPr="00FC6B77">
        <w:rPr>
          <w:rFonts w:cs="David"/>
          <w:sz w:val="24"/>
          <w:szCs w:val="24"/>
          <w:rtl/>
        </w:rPr>
        <w:t xml:space="preserve"> </w:t>
      </w:r>
      <w:r w:rsidR="00A0480D">
        <w:rPr>
          <w:rFonts w:cs="David" w:hint="cs"/>
          <w:sz w:val="24"/>
          <w:szCs w:val="24"/>
          <w:rtl/>
        </w:rPr>
        <w:t>לבחינת דרכים לשיפור ולהתקדמות</w:t>
      </w:r>
      <w:r w:rsidR="00BE1DBC">
        <w:rPr>
          <w:rFonts w:cs="David" w:hint="cs"/>
          <w:sz w:val="24"/>
          <w:szCs w:val="24"/>
          <w:rtl/>
        </w:rPr>
        <w:t xml:space="preserve"> ("המשולש" הידוע)</w:t>
      </w:r>
      <w:r w:rsidR="00A0480D">
        <w:rPr>
          <w:rFonts w:cs="David" w:hint="cs"/>
          <w:sz w:val="24"/>
          <w:szCs w:val="24"/>
          <w:rtl/>
        </w:rPr>
        <w:t xml:space="preserve">. </w:t>
      </w:r>
    </w:p>
    <w:p w:rsidR="00A0480D" w:rsidRPr="00FC6B77" w:rsidRDefault="00A0480D" w:rsidP="00A0480D">
      <w:pPr>
        <w:spacing w:after="0" w:line="240" w:lineRule="auto"/>
        <w:jc w:val="both"/>
        <w:rPr>
          <w:rFonts w:cs="David"/>
          <w:sz w:val="24"/>
          <w:szCs w:val="24"/>
          <w:rtl/>
        </w:rPr>
      </w:pPr>
    </w:p>
    <w:p w:rsidR="00A0480D" w:rsidRPr="00A0480D" w:rsidRDefault="00A0480D" w:rsidP="00A0480D">
      <w:pPr>
        <w:pStyle w:val="ListParagraph"/>
        <w:numPr>
          <w:ilvl w:val="0"/>
          <w:numId w:val="5"/>
        </w:numPr>
        <w:spacing w:after="0" w:line="240" w:lineRule="auto"/>
        <w:ind w:left="714" w:hanging="357"/>
        <w:rPr>
          <w:rFonts w:cs="David"/>
          <w:sz w:val="24"/>
          <w:szCs w:val="24"/>
          <w:rtl/>
        </w:rPr>
      </w:pPr>
      <w:r>
        <w:rPr>
          <w:rFonts w:cs="David" w:hint="cs"/>
          <w:b/>
          <w:bCs/>
          <w:sz w:val="24"/>
          <w:szCs w:val="24"/>
          <w:rtl/>
        </w:rPr>
        <w:t xml:space="preserve">לוז זמנים </w:t>
      </w:r>
      <w:r w:rsidRPr="00A0480D">
        <w:rPr>
          <w:rFonts w:cs="David" w:hint="cs"/>
          <w:sz w:val="24"/>
          <w:szCs w:val="24"/>
          <w:rtl/>
        </w:rPr>
        <w:t>-</w:t>
      </w:r>
      <w:r>
        <w:rPr>
          <w:rFonts w:cs="David" w:hint="cs"/>
          <w:sz w:val="24"/>
          <w:szCs w:val="24"/>
          <w:rtl/>
        </w:rPr>
        <w:t xml:space="preserve"> </w:t>
      </w:r>
      <w:r w:rsidRPr="00A0480D">
        <w:rPr>
          <w:rFonts w:cs="David" w:hint="cs"/>
          <w:sz w:val="24"/>
          <w:szCs w:val="24"/>
          <w:rtl/>
        </w:rPr>
        <w:t xml:space="preserve">עם הגיע מועדם יש בחינות הבגרות, תוך שבוע יש להפיק לוח הכולל: תאריכי בחינות הבגרות, מתכונות, פעילויות חברתיות, כאשר, רצוי ומומלץ להכין לוח נפרד לכל שכבה ושכבה לצד לוח בית ספרי שיאפשר ראיה כוללת.  </w:t>
      </w:r>
    </w:p>
    <w:p w:rsidR="00FC6B77" w:rsidRPr="00A0480D" w:rsidRDefault="00FC6B77" w:rsidP="00A0480D">
      <w:pPr>
        <w:numPr>
          <w:ilvl w:val="0"/>
          <w:numId w:val="5"/>
        </w:numPr>
        <w:spacing w:after="0" w:line="240" w:lineRule="auto"/>
        <w:ind w:left="714" w:hanging="357"/>
        <w:jc w:val="both"/>
        <w:rPr>
          <w:rFonts w:cs="David"/>
          <w:sz w:val="24"/>
          <w:szCs w:val="24"/>
          <w:rtl/>
        </w:rPr>
      </w:pPr>
      <w:r w:rsidRPr="00A0480D">
        <w:rPr>
          <w:rFonts w:cs="David" w:hint="eastAsia"/>
          <w:b/>
          <w:bCs/>
          <w:sz w:val="24"/>
          <w:szCs w:val="24"/>
          <w:rtl/>
        </w:rPr>
        <w:t>הקלדת</w:t>
      </w:r>
      <w:r w:rsidRPr="00A0480D">
        <w:rPr>
          <w:rFonts w:cs="David"/>
          <w:b/>
          <w:bCs/>
          <w:sz w:val="24"/>
          <w:szCs w:val="24"/>
          <w:rtl/>
        </w:rPr>
        <w:t xml:space="preserve"> </w:t>
      </w:r>
      <w:r w:rsidRPr="00A0480D">
        <w:rPr>
          <w:rFonts w:cs="David" w:hint="eastAsia"/>
          <w:b/>
          <w:bCs/>
          <w:sz w:val="24"/>
          <w:szCs w:val="24"/>
          <w:rtl/>
        </w:rPr>
        <w:t>ציוני</w:t>
      </w:r>
      <w:r w:rsidRPr="00A0480D">
        <w:rPr>
          <w:rFonts w:cs="David"/>
          <w:b/>
          <w:bCs/>
          <w:sz w:val="24"/>
          <w:szCs w:val="24"/>
          <w:rtl/>
        </w:rPr>
        <w:t xml:space="preserve"> </w:t>
      </w:r>
      <w:r w:rsidRPr="00A0480D">
        <w:rPr>
          <w:rFonts w:cs="David" w:hint="eastAsia"/>
          <w:b/>
          <w:bCs/>
          <w:sz w:val="24"/>
          <w:szCs w:val="24"/>
          <w:rtl/>
        </w:rPr>
        <w:t>בגרות</w:t>
      </w:r>
      <w:r w:rsidRPr="00A0480D">
        <w:rPr>
          <w:rFonts w:cs="David"/>
          <w:sz w:val="24"/>
          <w:szCs w:val="24"/>
          <w:rtl/>
        </w:rPr>
        <w:t xml:space="preserve"> - </w:t>
      </w:r>
      <w:r w:rsidRPr="00A0480D">
        <w:rPr>
          <w:rFonts w:cs="David" w:hint="eastAsia"/>
          <w:sz w:val="24"/>
          <w:szCs w:val="24"/>
          <w:rtl/>
        </w:rPr>
        <w:t>את</w:t>
      </w:r>
      <w:r w:rsidRPr="00A0480D">
        <w:rPr>
          <w:rFonts w:cs="David"/>
          <w:sz w:val="24"/>
          <w:szCs w:val="24"/>
          <w:rtl/>
        </w:rPr>
        <w:t xml:space="preserve"> </w:t>
      </w:r>
      <w:r w:rsidRPr="00A0480D">
        <w:rPr>
          <w:rFonts w:cs="David" w:hint="eastAsia"/>
          <w:sz w:val="24"/>
          <w:szCs w:val="24"/>
          <w:rtl/>
        </w:rPr>
        <w:t>ציוני</w:t>
      </w:r>
      <w:r w:rsidRPr="00A0480D">
        <w:rPr>
          <w:rFonts w:cs="David"/>
          <w:sz w:val="24"/>
          <w:szCs w:val="24"/>
          <w:rtl/>
        </w:rPr>
        <w:t xml:space="preserve"> </w:t>
      </w:r>
      <w:r w:rsidRPr="00A0480D">
        <w:rPr>
          <w:rFonts w:cs="David" w:hint="eastAsia"/>
          <w:sz w:val="24"/>
          <w:szCs w:val="24"/>
          <w:rtl/>
        </w:rPr>
        <w:t>הבגרות</w:t>
      </w:r>
      <w:r w:rsidRPr="00A0480D">
        <w:rPr>
          <w:rFonts w:cs="David"/>
          <w:sz w:val="24"/>
          <w:szCs w:val="24"/>
          <w:rtl/>
        </w:rPr>
        <w:t xml:space="preserve"> </w:t>
      </w:r>
      <w:r w:rsidRPr="00A0480D">
        <w:rPr>
          <w:rFonts w:cs="David" w:hint="eastAsia"/>
          <w:sz w:val="24"/>
          <w:szCs w:val="24"/>
          <w:rtl/>
        </w:rPr>
        <w:t>יש</w:t>
      </w:r>
      <w:r w:rsidRPr="00A0480D">
        <w:rPr>
          <w:rFonts w:cs="David"/>
          <w:sz w:val="24"/>
          <w:szCs w:val="24"/>
          <w:rtl/>
        </w:rPr>
        <w:t xml:space="preserve"> </w:t>
      </w:r>
      <w:r w:rsidRPr="00A0480D">
        <w:rPr>
          <w:rFonts w:cs="David" w:hint="eastAsia"/>
          <w:sz w:val="24"/>
          <w:szCs w:val="24"/>
          <w:rtl/>
        </w:rPr>
        <w:t>להקליד</w:t>
      </w:r>
      <w:r w:rsidR="00BE1DBC">
        <w:rPr>
          <w:rFonts w:cs="David" w:hint="cs"/>
          <w:sz w:val="24"/>
          <w:szCs w:val="24"/>
          <w:rtl/>
        </w:rPr>
        <w:t xml:space="preserve"> ולהעביר אלי</w:t>
      </w:r>
      <w:r w:rsidRPr="00A0480D">
        <w:rPr>
          <w:rFonts w:cs="David"/>
          <w:sz w:val="24"/>
          <w:szCs w:val="24"/>
          <w:rtl/>
        </w:rPr>
        <w:t xml:space="preserve"> </w:t>
      </w:r>
      <w:r w:rsidRPr="00A0480D">
        <w:rPr>
          <w:rFonts w:cs="David" w:hint="eastAsia"/>
          <w:sz w:val="24"/>
          <w:szCs w:val="24"/>
          <w:rtl/>
        </w:rPr>
        <w:t>שבוע</w:t>
      </w:r>
      <w:r w:rsidRPr="00A0480D">
        <w:rPr>
          <w:rFonts w:cs="David"/>
          <w:sz w:val="24"/>
          <w:szCs w:val="24"/>
          <w:rtl/>
        </w:rPr>
        <w:t xml:space="preserve"> </w:t>
      </w:r>
      <w:r w:rsidRPr="00A0480D">
        <w:rPr>
          <w:rFonts w:cs="David" w:hint="eastAsia"/>
          <w:sz w:val="24"/>
          <w:szCs w:val="24"/>
          <w:rtl/>
        </w:rPr>
        <w:t>עד</w:t>
      </w:r>
      <w:r w:rsidRPr="00A0480D">
        <w:rPr>
          <w:rFonts w:cs="David"/>
          <w:sz w:val="24"/>
          <w:szCs w:val="24"/>
          <w:rtl/>
        </w:rPr>
        <w:t xml:space="preserve"> </w:t>
      </w:r>
      <w:r w:rsidRPr="00A0480D">
        <w:rPr>
          <w:rFonts w:cs="David" w:hint="eastAsia"/>
          <w:sz w:val="24"/>
          <w:szCs w:val="24"/>
          <w:rtl/>
        </w:rPr>
        <w:t>עשרה</w:t>
      </w:r>
      <w:r w:rsidRPr="00A0480D">
        <w:rPr>
          <w:rFonts w:cs="David"/>
          <w:sz w:val="24"/>
          <w:szCs w:val="24"/>
          <w:rtl/>
        </w:rPr>
        <w:t xml:space="preserve"> </w:t>
      </w:r>
      <w:r w:rsidRPr="00A0480D">
        <w:rPr>
          <w:rFonts w:cs="David" w:hint="eastAsia"/>
          <w:sz w:val="24"/>
          <w:szCs w:val="24"/>
          <w:rtl/>
        </w:rPr>
        <w:t>ימים</w:t>
      </w:r>
      <w:r w:rsidRPr="00A0480D">
        <w:rPr>
          <w:rFonts w:cs="David"/>
          <w:sz w:val="24"/>
          <w:szCs w:val="24"/>
          <w:rtl/>
        </w:rPr>
        <w:t xml:space="preserve"> </w:t>
      </w:r>
      <w:r w:rsidRPr="00A0480D">
        <w:rPr>
          <w:rFonts w:cs="David" w:hint="eastAsia"/>
          <w:sz w:val="24"/>
          <w:szCs w:val="24"/>
          <w:rtl/>
        </w:rPr>
        <w:t>מרגע</w:t>
      </w:r>
      <w:r w:rsidRPr="00A0480D">
        <w:rPr>
          <w:rFonts w:cs="David"/>
          <w:sz w:val="24"/>
          <w:szCs w:val="24"/>
          <w:rtl/>
        </w:rPr>
        <w:t xml:space="preserve"> </w:t>
      </w:r>
      <w:r w:rsidRPr="00A0480D">
        <w:rPr>
          <w:rFonts w:cs="David" w:hint="eastAsia"/>
          <w:sz w:val="24"/>
          <w:szCs w:val="24"/>
          <w:rtl/>
        </w:rPr>
        <w:t>קבלתם</w:t>
      </w:r>
      <w:r w:rsidRPr="00A0480D">
        <w:rPr>
          <w:rFonts w:cs="David"/>
          <w:sz w:val="24"/>
          <w:szCs w:val="24"/>
          <w:rtl/>
        </w:rPr>
        <w:t xml:space="preserve"> </w:t>
      </w:r>
      <w:r w:rsidRPr="00A0480D">
        <w:rPr>
          <w:rFonts w:cs="David" w:hint="eastAsia"/>
          <w:sz w:val="24"/>
          <w:szCs w:val="24"/>
          <w:rtl/>
        </w:rPr>
        <w:t>ממשרד</w:t>
      </w:r>
      <w:r w:rsidRPr="00A0480D">
        <w:rPr>
          <w:rFonts w:cs="David"/>
          <w:sz w:val="24"/>
          <w:szCs w:val="24"/>
          <w:rtl/>
        </w:rPr>
        <w:t xml:space="preserve"> </w:t>
      </w:r>
      <w:r w:rsidRPr="00A0480D">
        <w:rPr>
          <w:rFonts w:cs="David" w:hint="eastAsia"/>
          <w:sz w:val="24"/>
          <w:szCs w:val="24"/>
          <w:rtl/>
        </w:rPr>
        <w:t>החינוך</w:t>
      </w:r>
      <w:r w:rsidRPr="00A0480D">
        <w:rPr>
          <w:rFonts w:cs="David"/>
          <w:sz w:val="24"/>
          <w:szCs w:val="24"/>
          <w:rtl/>
        </w:rPr>
        <w:t xml:space="preserve">. </w:t>
      </w:r>
    </w:p>
    <w:p w:rsidR="00A0480D" w:rsidRPr="00A0480D" w:rsidRDefault="00FC6B77" w:rsidP="00A0480D">
      <w:pPr>
        <w:numPr>
          <w:ilvl w:val="0"/>
          <w:numId w:val="5"/>
        </w:numPr>
        <w:spacing w:after="0" w:line="240" w:lineRule="auto"/>
        <w:ind w:left="714" w:hanging="357"/>
        <w:jc w:val="both"/>
        <w:rPr>
          <w:rFonts w:cs="David"/>
          <w:sz w:val="24"/>
          <w:szCs w:val="24"/>
        </w:rPr>
      </w:pPr>
      <w:r w:rsidRPr="00A0480D">
        <w:rPr>
          <w:rFonts w:cs="David" w:hint="eastAsia"/>
          <w:b/>
          <w:bCs/>
          <w:sz w:val="24"/>
          <w:szCs w:val="24"/>
          <w:rtl/>
        </w:rPr>
        <w:t>טבלת</w:t>
      </w:r>
      <w:r w:rsidRPr="00A0480D">
        <w:rPr>
          <w:rFonts w:cs="David"/>
          <w:b/>
          <w:bCs/>
          <w:sz w:val="24"/>
          <w:szCs w:val="24"/>
          <w:rtl/>
        </w:rPr>
        <w:t xml:space="preserve"> </w:t>
      </w:r>
      <w:r w:rsidRPr="00A0480D">
        <w:rPr>
          <w:rFonts w:cs="David" w:hint="eastAsia"/>
          <w:b/>
          <w:bCs/>
          <w:sz w:val="24"/>
          <w:szCs w:val="24"/>
          <w:rtl/>
        </w:rPr>
        <w:t>ריכוז</w:t>
      </w:r>
      <w:r w:rsidRPr="00A0480D">
        <w:rPr>
          <w:rFonts w:cs="David"/>
          <w:b/>
          <w:bCs/>
          <w:sz w:val="24"/>
          <w:szCs w:val="24"/>
          <w:rtl/>
        </w:rPr>
        <w:t xml:space="preserve"> </w:t>
      </w:r>
      <w:r w:rsidRPr="00A0480D">
        <w:rPr>
          <w:rFonts w:cs="David" w:hint="eastAsia"/>
          <w:b/>
          <w:bCs/>
          <w:sz w:val="24"/>
          <w:szCs w:val="24"/>
          <w:rtl/>
        </w:rPr>
        <w:t>נתונים</w:t>
      </w:r>
      <w:r w:rsidRPr="00A0480D">
        <w:rPr>
          <w:rFonts w:cs="David"/>
          <w:sz w:val="24"/>
          <w:szCs w:val="24"/>
          <w:rtl/>
        </w:rPr>
        <w:t xml:space="preserve"> – </w:t>
      </w:r>
      <w:r w:rsidRPr="00A0480D">
        <w:rPr>
          <w:rFonts w:cs="David" w:hint="eastAsia"/>
          <w:sz w:val="24"/>
          <w:szCs w:val="24"/>
          <w:rtl/>
        </w:rPr>
        <w:t>טבלת</w:t>
      </w:r>
      <w:r w:rsidRPr="00A0480D">
        <w:rPr>
          <w:rFonts w:cs="David"/>
          <w:sz w:val="24"/>
          <w:szCs w:val="24"/>
          <w:rtl/>
        </w:rPr>
        <w:t xml:space="preserve"> </w:t>
      </w:r>
      <w:r w:rsidRPr="00A0480D">
        <w:rPr>
          <w:rFonts w:cs="David" w:hint="eastAsia"/>
          <w:sz w:val="24"/>
          <w:szCs w:val="24"/>
          <w:rtl/>
        </w:rPr>
        <w:t>ריכוז</w:t>
      </w:r>
      <w:r w:rsidRPr="00A0480D">
        <w:rPr>
          <w:rFonts w:cs="David"/>
          <w:sz w:val="24"/>
          <w:szCs w:val="24"/>
          <w:rtl/>
        </w:rPr>
        <w:t xml:space="preserve"> </w:t>
      </w:r>
      <w:r w:rsidRPr="00A0480D">
        <w:rPr>
          <w:rFonts w:cs="David" w:hint="eastAsia"/>
          <w:sz w:val="24"/>
          <w:szCs w:val="24"/>
          <w:rtl/>
        </w:rPr>
        <w:t>הנתונים</w:t>
      </w:r>
      <w:r w:rsidRPr="00A0480D">
        <w:rPr>
          <w:rFonts w:cs="David"/>
          <w:sz w:val="24"/>
          <w:szCs w:val="24"/>
          <w:rtl/>
        </w:rPr>
        <w:t xml:space="preserve"> </w:t>
      </w:r>
      <w:r w:rsidRPr="00A0480D">
        <w:rPr>
          <w:rFonts w:cs="David" w:hint="eastAsia"/>
          <w:sz w:val="24"/>
          <w:szCs w:val="24"/>
          <w:rtl/>
        </w:rPr>
        <w:t>כוללת</w:t>
      </w:r>
      <w:r w:rsidRPr="00A0480D">
        <w:rPr>
          <w:rFonts w:cs="David"/>
          <w:sz w:val="24"/>
          <w:szCs w:val="24"/>
          <w:rtl/>
        </w:rPr>
        <w:t xml:space="preserve"> </w:t>
      </w:r>
      <w:r w:rsidRPr="00A0480D">
        <w:rPr>
          <w:rFonts w:cs="David" w:hint="eastAsia"/>
          <w:sz w:val="24"/>
          <w:szCs w:val="24"/>
          <w:rtl/>
        </w:rPr>
        <w:t>התייחסות</w:t>
      </w:r>
      <w:r w:rsidRPr="00A0480D">
        <w:rPr>
          <w:rFonts w:cs="David"/>
          <w:sz w:val="24"/>
          <w:szCs w:val="24"/>
          <w:rtl/>
        </w:rPr>
        <w:t xml:space="preserve"> </w:t>
      </w:r>
      <w:r w:rsidRPr="00A0480D">
        <w:rPr>
          <w:rFonts w:cs="David" w:hint="eastAsia"/>
          <w:sz w:val="24"/>
          <w:szCs w:val="24"/>
          <w:rtl/>
        </w:rPr>
        <w:t>למספר</w:t>
      </w:r>
      <w:r w:rsidRPr="00A0480D">
        <w:rPr>
          <w:rFonts w:cs="David"/>
          <w:sz w:val="24"/>
          <w:szCs w:val="24"/>
          <w:rtl/>
        </w:rPr>
        <w:t xml:space="preserve"> </w:t>
      </w:r>
      <w:r w:rsidRPr="00A0480D">
        <w:rPr>
          <w:rFonts w:cs="David" w:hint="eastAsia"/>
          <w:sz w:val="24"/>
          <w:szCs w:val="24"/>
          <w:rtl/>
        </w:rPr>
        <w:t>התלמידים</w:t>
      </w:r>
      <w:r w:rsidRPr="00A0480D">
        <w:rPr>
          <w:rFonts w:cs="David"/>
          <w:sz w:val="24"/>
          <w:szCs w:val="24"/>
          <w:rtl/>
        </w:rPr>
        <w:t xml:space="preserve"> </w:t>
      </w:r>
      <w:r w:rsidRPr="00A0480D">
        <w:rPr>
          <w:rFonts w:cs="David" w:hint="eastAsia"/>
          <w:sz w:val="24"/>
          <w:szCs w:val="24"/>
          <w:rtl/>
        </w:rPr>
        <w:t>שעברו</w:t>
      </w:r>
      <w:r w:rsidRPr="00A0480D">
        <w:rPr>
          <w:rFonts w:cs="David"/>
          <w:sz w:val="24"/>
          <w:szCs w:val="24"/>
          <w:rtl/>
        </w:rPr>
        <w:t xml:space="preserve"> </w:t>
      </w:r>
      <w:r w:rsidRPr="00A0480D">
        <w:rPr>
          <w:rFonts w:cs="David" w:hint="eastAsia"/>
          <w:sz w:val="24"/>
          <w:szCs w:val="24"/>
          <w:rtl/>
        </w:rPr>
        <w:t>את</w:t>
      </w:r>
      <w:r w:rsidRPr="00A0480D">
        <w:rPr>
          <w:rFonts w:cs="David"/>
          <w:sz w:val="24"/>
          <w:szCs w:val="24"/>
          <w:rtl/>
        </w:rPr>
        <w:t xml:space="preserve"> </w:t>
      </w:r>
      <w:r w:rsidRPr="00A0480D">
        <w:rPr>
          <w:rFonts w:cs="David" w:hint="eastAsia"/>
          <w:sz w:val="24"/>
          <w:szCs w:val="24"/>
          <w:rtl/>
        </w:rPr>
        <w:t>הבחינה</w:t>
      </w:r>
      <w:r w:rsidRPr="00A0480D">
        <w:rPr>
          <w:rFonts w:cs="David"/>
          <w:sz w:val="24"/>
          <w:szCs w:val="24"/>
          <w:rtl/>
        </w:rPr>
        <w:t xml:space="preserve">, </w:t>
      </w:r>
      <w:r w:rsidRPr="00A0480D">
        <w:rPr>
          <w:rFonts w:cs="David" w:hint="eastAsia"/>
          <w:sz w:val="24"/>
          <w:szCs w:val="24"/>
          <w:rtl/>
        </w:rPr>
        <w:t>מספר</w:t>
      </w:r>
      <w:r w:rsidRPr="00A0480D">
        <w:rPr>
          <w:rFonts w:cs="David"/>
          <w:sz w:val="24"/>
          <w:szCs w:val="24"/>
          <w:rtl/>
        </w:rPr>
        <w:t xml:space="preserve"> </w:t>
      </w:r>
      <w:r w:rsidRPr="00A0480D">
        <w:rPr>
          <w:rFonts w:cs="David" w:hint="eastAsia"/>
          <w:sz w:val="24"/>
          <w:szCs w:val="24"/>
          <w:rtl/>
        </w:rPr>
        <w:t>הנכשלים</w:t>
      </w:r>
      <w:r w:rsidRPr="00A0480D">
        <w:rPr>
          <w:rFonts w:cs="David"/>
          <w:sz w:val="24"/>
          <w:szCs w:val="24"/>
          <w:rtl/>
        </w:rPr>
        <w:t xml:space="preserve"> </w:t>
      </w:r>
      <w:r w:rsidRPr="00A0480D">
        <w:rPr>
          <w:rFonts w:cs="David" w:hint="eastAsia"/>
          <w:sz w:val="24"/>
          <w:szCs w:val="24"/>
          <w:rtl/>
        </w:rPr>
        <w:t>ומה</w:t>
      </w:r>
      <w:r w:rsidRPr="00A0480D">
        <w:rPr>
          <w:rFonts w:cs="David"/>
          <w:sz w:val="24"/>
          <w:szCs w:val="24"/>
          <w:rtl/>
        </w:rPr>
        <w:t xml:space="preserve"> </w:t>
      </w:r>
      <w:r w:rsidRPr="00A0480D">
        <w:rPr>
          <w:rFonts w:cs="David" w:hint="eastAsia"/>
          <w:sz w:val="24"/>
          <w:szCs w:val="24"/>
          <w:rtl/>
        </w:rPr>
        <w:t>המצב</w:t>
      </w:r>
      <w:r w:rsidRPr="00A0480D">
        <w:rPr>
          <w:rFonts w:cs="David"/>
          <w:sz w:val="24"/>
          <w:szCs w:val="24"/>
          <w:rtl/>
        </w:rPr>
        <w:t xml:space="preserve"> </w:t>
      </w:r>
      <w:r w:rsidRPr="00A0480D">
        <w:rPr>
          <w:rFonts w:cs="David" w:hint="eastAsia"/>
          <w:sz w:val="24"/>
          <w:szCs w:val="24"/>
          <w:rtl/>
        </w:rPr>
        <w:t>בכל</w:t>
      </w:r>
      <w:r w:rsidRPr="00A0480D">
        <w:rPr>
          <w:rFonts w:cs="David"/>
          <w:sz w:val="24"/>
          <w:szCs w:val="24"/>
          <w:rtl/>
        </w:rPr>
        <w:t xml:space="preserve"> </w:t>
      </w:r>
      <w:r w:rsidRPr="00A0480D">
        <w:rPr>
          <w:rFonts w:cs="David" w:hint="eastAsia"/>
          <w:sz w:val="24"/>
          <w:szCs w:val="24"/>
          <w:rtl/>
        </w:rPr>
        <w:t>אחת</w:t>
      </w:r>
      <w:r w:rsidRPr="00A0480D">
        <w:rPr>
          <w:rFonts w:cs="David"/>
          <w:sz w:val="24"/>
          <w:szCs w:val="24"/>
          <w:rtl/>
        </w:rPr>
        <w:t xml:space="preserve"> </w:t>
      </w:r>
      <w:r w:rsidRPr="00A0480D">
        <w:rPr>
          <w:rFonts w:cs="David" w:hint="eastAsia"/>
          <w:sz w:val="24"/>
          <w:szCs w:val="24"/>
          <w:rtl/>
        </w:rPr>
        <w:t>מיחידות</w:t>
      </w:r>
      <w:r w:rsidRPr="00A0480D">
        <w:rPr>
          <w:rFonts w:cs="David"/>
          <w:sz w:val="24"/>
          <w:szCs w:val="24"/>
          <w:rtl/>
        </w:rPr>
        <w:t xml:space="preserve"> </w:t>
      </w:r>
      <w:r w:rsidRPr="00A0480D">
        <w:rPr>
          <w:rFonts w:cs="David" w:hint="eastAsia"/>
          <w:sz w:val="24"/>
          <w:szCs w:val="24"/>
          <w:rtl/>
        </w:rPr>
        <w:t>בחינות</w:t>
      </w:r>
      <w:r w:rsidRPr="00A0480D">
        <w:rPr>
          <w:rFonts w:cs="David"/>
          <w:sz w:val="24"/>
          <w:szCs w:val="24"/>
          <w:rtl/>
        </w:rPr>
        <w:t xml:space="preserve"> </w:t>
      </w:r>
      <w:r w:rsidRPr="00A0480D">
        <w:rPr>
          <w:rFonts w:cs="David" w:hint="eastAsia"/>
          <w:sz w:val="24"/>
          <w:szCs w:val="24"/>
          <w:rtl/>
        </w:rPr>
        <w:t>הבגרות</w:t>
      </w:r>
      <w:r w:rsidR="00BE1DBC">
        <w:rPr>
          <w:rFonts w:cs="David" w:hint="cs"/>
          <w:sz w:val="24"/>
          <w:szCs w:val="24"/>
          <w:rtl/>
        </w:rPr>
        <w:t xml:space="preserve"> </w:t>
      </w:r>
      <w:r w:rsidR="00BE1DBC">
        <w:rPr>
          <w:rFonts w:cs="David"/>
          <w:sz w:val="24"/>
          <w:szCs w:val="24"/>
          <w:rtl/>
        </w:rPr>
        <w:t>–</w:t>
      </w:r>
      <w:r w:rsidR="00BE1DBC">
        <w:rPr>
          <w:rFonts w:cs="David" w:hint="cs"/>
          <w:sz w:val="24"/>
          <w:szCs w:val="24"/>
          <w:rtl/>
        </w:rPr>
        <w:t xml:space="preserve"> את הטבלה המלאה (שמילאה כל רכז מקצוע במקצוע שלו) יש לשלוח תוך 4 ימים מקבלת ציוני הבגרות</w:t>
      </w:r>
      <w:r w:rsidRPr="00A0480D">
        <w:rPr>
          <w:rFonts w:cs="David"/>
          <w:sz w:val="24"/>
          <w:szCs w:val="24"/>
          <w:rtl/>
        </w:rPr>
        <w:t>.</w:t>
      </w:r>
    </w:p>
    <w:p w:rsidR="00BE1DBC" w:rsidRPr="00A0480D" w:rsidRDefault="00BE1DBC" w:rsidP="00BE1DBC">
      <w:pPr>
        <w:numPr>
          <w:ilvl w:val="0"/>
          <w:numId w:val="5"/>
        </w:numPr>
        <w:spacing w:after="0" w:line="240" w:lineRule="auto"/>
        <w:ind w:left="714" w:hanging="357"/>
        <w:jc w:val="both"/>
        <w:rPr>
          <w:rFonts w:cs="David"/>
          <w:sz w:val="24"/>
          <w:szCs w:val="24"/>
          <w:rtl/>
        </w:rPr>
      </w:pPr>
      <w:r w:rsidRPr="00A0480D">
        <w:rPr>
          <w:rFonts w:cs="David" w:hint="eastAsia"/>
          <w:b/>
          <w:bCs/>
          <w:sz w:val="24"/>
          <w:szCs w:val="24"/>
          <w:rtl/>
        </w:rPr>
        <w:t>ניתוח</w:t>
      </w:r>
      <w:r w:rsidRPr="00A0480D">
        <w:rPr>
          <w:rFonts w:cs="David"/>
          <w:b/>
          <w:bCs/>
          <w:sz w:val="24"/>
          <w:szCs w:val="24"/>
          <w:rtl/>
        </w:rPr>
        <w:t xml:space="preserve"> </w:t>
      </w:r>
      <w:r w:rsidRPr="00A0480D">
        <w:rPr>
          <w:rFonts w:cs="David" w:hint="eastAsia"/>
          <w:b/>
          <w:bCs/>
          <w:sz w:val="24"/>
          <w:szCs w:val="24"/>
          <w:rtl/>
        </w:rPr>
        <w:t>נתונים</w:t>
      </w:r>
      <w:r w:rsidRPr="00A0480D">
        <w:rPr>
          <w:rFonts w:cs="David"/>
          <w:sz w:val="24"/>
          <w:szCs w:val="24"/>
          <w:rtl/>
        </w:rPr>
        <w:t xml:space="preserve"> - </w:t>
      </w:r>
      <w:r w:rsidRPr="00A0480D">
        <w:rPr>
          <w:rFonts w:cs="David" w:hint="eastAsia"/>
          <w:sz w:val="24"/>
          <w:szCs w:val="24"/>
          <w:rtl/>
        </w:rPr>
        <w:t>ניתוח</w:t>
      </w:r>
      <w:r w:rsidRPr="00A0480D">
        <w:rPr>
          <w:rFonts w:cs="David"/>
          <w:sz w:val="24"/>
          <w:szCs w:val="24"/>
          <w:rtl/>
        </w:rPr>
        <w:t xml:space="preserve"> </w:t>
      </w:r>
      <w:r w:rsidRPr="00A0480D">
        <w:rPr>
          <w:rFonts w:cs="David" w:hint="eastAsia"/>
          <w:sz w:val="24"/>
          <w:szCs w:val="24"/>
          <w:rtl/>
        </w:rPr>
        <w:t>הנתונים</w:t>
      </w:r>
      <w:r w:rsidRPr="00A0480D">
        <w:rPr>
          <w:rFonts w:cs="David"/>
          <w:sz w:val="24"/>
          <w:szCs w:val="24"/>
          <w:rtl/>
        </w:rPr>
        <w:t xml:space="preserve"> </w:t>
      </w:r>
      <w:r w:rsidRPr="00A0480D">
        <w:rPr>
          <w:rFonts w:cs="David" w:hint="eastAsia"/>
          <w:sz w:val="24"/>
          <w:szCs w:val="24"/>
          <w:rtl/>
        </w:rPr>
        <w:t>יעשה</w:t>
      </w:r>
      <w:r w:rsidRPr="00A0480D">
        <w:rPr>
          <w:rFonts w:cs="David"/>
          <w:sz w:val="24"/>
          <w:szCs w:val="24"/>
          <w:rtl/>
        </w:rPr>
        <w:t xml:space="preserve"> </w:t>
      </w:r>
      <w:r>
        <w:rPr>
          <w:rFonts w:cs="David" w:hint="cs"/>
          <w:sz w:val="24"/>
          <w:szCs w:val="24"/>
          <w:rtl/>
        </w:rPr>
        <w:t>ע"י הרכז הפדגוגי ומנהל ביה"ס (אפשר ורצוי גם עם המנחה הפדגוגי</w:t>
      </w:r>
      <w:r w:rsidR="00A76C2C">
        <w:rPr>
          <w:rFonts w:cs="David" w:hint="cs"/>
          <w:sz w:val="24"/>
          <w:szCs w:val="24"/>
          <w:rtl/>
        </w:rPr>
        <w:t>), ע"י רכז המקצוע עם הצוות שלו וע"י כל רכזי המקצוע יחד בראיה בית ספרית</w:t>
      </w:r>
      <w:r w:rsidRPr="00A0480D">
        <w:rPr>
          <w:rFonts w:cs="David"/>
          <w:sz w:val="24"/>
          <w:szCs w:val="24"/>
          <w:rtl/>
        </w:rPr>
        <w:t xml:space="preserve">. </w:t>
      </w:r>
    </w:p>
    <w:p w:rsidR="00A0480D" w:rsidRDefault="00A0480D" w:rsidP="00A0480D">
      <w:pPr>
        <w:spacing w:after="0" w:line="240" w:lineRule="auto"/>
        <w:ind w:left="360"/>
        <w:jc w:val="both"/>
        <w:rPr>
          <w:rFonts w:cs="David"/>
          <w:sz w:val="24"/>
          <w:szCs w:val="24"/>
          <w:rtl/>
        </w:rPr>
      </w:pPr>
    </w:p>
    <w:p w:rsidR="00A76C2C" w:rsidRDefault="00A76C2C" w:rsidP="00A0480D">
      <w:pPr>
        <w:spacing w:after="0" w:line="240" w:lineRule="auto"/>
        <w:ind w:left="360"/>
        <w:jc w:val="both"/>
        <w:rPr>
          <w:rFonts w:cs="David"/>
          <w:sz w:val="24"/>
          <w:szCs w:val="24"/>
          <w:rtl/>
        </w:rPr>
      </w:pPr>
    </w:p>
    <w:p w:rsidR="00A76C2C" w:rsidRDefault="00A76C2C" w:rsidP="00A0480D">
      <w:pPr>
        <w:spacing w:after="0" w:line="240" w:lineRule="auto"/>
        <w:ind w:left="360"/>
        <w:jc w:val="both"/>
        <w:rPr>
          <w:rFonts w:cs="David"/>
          <w:sz w:val="24"/>
          <w:szCs w:val="24"/>
          <w:rtl/>
        </w:rPr>
      </w:pPr>
      <w:r>
        <w:rPr>
          <w:rFonts w:cs="David" w:hint="cs"/>
          <w:sz w:val="24"/>
          <w:szCs w:val="24"/>
          <w:rtl/>
        </w:rPr>
        <w:t>בברכת הצלחה והישגים!!</w:t>
      </w:r>
    </w:p>
    <w:p w:rsidR="00A76C2C" w:rsidRDefault="00A76C2C" w:rsidP="00A0480D">
      <w:pPr>
        <w:spacing w:after="0" w:line="240" w:lineRule="auto"/>
        <w:ind w:left="360"/>
        <w:jc w:val="both"/>
        <w:rPr>
          <w:rFonts w:cs="David"/>
          <w:sz w:val="24"/>
          <w:szCs w:val="24"/>
          <w:rtl/>
        </w:rPr>
      </w:pPr>
    </w:p>
    <w:p w:rsidR="00A76C2C" w:rsidRDefault="00A76C2C" w:rsidP="00A0480D">
      <w:pPr>
        <w:spacing w:after="0" w:line="240" w:lineRule="auto"/>
        <w:ind w:left="360"/>
        <w:jc w:val="both"/>
        <w:rPr>
          <w:rFonts w:cs="David"/>
          <w:sz w:val="24"/>
          <w:szCs w:val="24"/>
          <w:rtl/>
        </w:rPr>
      </w:pPr>
      <w:r>
        <w:rPr>
          <w:rFonts w:cs="David" w:hint="cs"/>
          <w:sz w:val="24"/>
          <w:szCs w:val="24"/>
          <w:rtl/>
        </w:rPr>
        <w:t>שרית חדד</w:t>
      </w:r>
    </w:p>
    <w:p w:rsidR="00A76C2C" w:rsidRDefault="00A76C2C" w:rsidP="00A0480D">
      <w:pPr>
        <w:spacing w:after="0" w:line="240" w:lineRule="auto"/>
        <w:ind w:left="360"/>
        <w:jc w:val="both"/>
        <w:rPr>
          <w:rFonts w:cs="David"/>
          <w:sz w:val="24"/>
          <w:szCs w:val="24"/>
          <w:rtl/>
        </w:rPr>
      </w:pPr>
      <w:r>
        <w:rPr>
          <w:rFonts w:cs="David" w:hint="cs"/>
          <w:sz w:val="24"/>
          <w:szCs w:val="24"/>
          <w:rtl/>
        </w:rPr>
        <w:t>יועצת ארגונית-פדגוגית</w:t>
      </w:r>
    </w:p>
    <w:p w:rsidR="00A76C2C" w:rsidRPr="00BE1DBC" w:rsidRDefault="00A76C2C" w:rsidP="00A0480D">
      <w:pPr>
        <w:spacing w:after="0" w:line="240" w:lineRule="auto"/>
        <w:ind w:left="360"/>
        <w:jc w:val="both"/>
        <w:rPr>
          <w:rFonts w:cs="David"/>
          <w:sz w:val="24"/>
          <w:szCs w:val="24"/>
          <w:rtl/>
        </w:rPr>
      </w:pPr>
      <w:r>
        <w:rPr>
          <w:rFonts w:cs="David" w:hint="cs"/>
          <w:sz w:val="24"/>
          <w:szCs w:val="24"/>
          <w:rtl/>
        </w:rPr>
        <w:t>מנהלת תכנית "שערים לבגרות"</w:t>
      </w:r>
    </w:p>
    <w:sectPr w:rsidR="00A76C2C" w:rsidRPr="00BE1DBC" w:rsidSect="00177673">
      <w:headerReference w:type="default" r:id="rId7"/>
      <w:footerReference w:type="default" r:id="rId8"/>
      <w:pgSz w:w="11906" w:h="16838"/>
      <w:pgMar w:top="1361" w:right="1474" w:bottom="1361" w:left="147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A6" w:rsidRDefault="001729A6" w:rsidP="00177673">
      <w:pPr>
        <w:spacing w:after="0" w:line="240" w:lineRule="auto"/>
      </w:pPr>
      <w:r>
        <w:separator/>
      </w:r>
    </w:p>
  </w:endnote>
  <w:endnote w:type="continuationSeparator" w:id="0">
    <w:p w:rsidR="001729A6" w:rsidRDefault="001729A6" w:rsidP="00177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73" w:rsidRPr="00177673" w:rsidRDefault="00177673" w:rsidP="00177673">
    <w:pPr>
      <w:pStyle w:val="Footer"/>
      <w:jc w:val="center"/>
      <w:rPr>
        <w:sz w:val="20"/>
        <w:szCs w:val="20"/>
      </w:rPr>
    </w:pPr>
    <w:r w:rsidRPr="00177673">
      <w:rPr>
        <w:rFonts w:hint="cs"/>
        <w:sz w:val="20"/>
        <w:szCs w:val="20"/>
        <w:rtl/>
      </w:rPr>
      <w:t xml:space="preserve">שרית חדד </w:t>
    </w:r>
    <w:r w:rsidRPr="00177673">
      <w:rPr>
        <w:sz w:val="20"/>
        <w:szCs w:val="20"/>
        <w:rtl/>
      </w:rPr>
      <w:t>–</w:t>
    </w:r>
    <w:r w:rsidRPr="00177673">
      <w:rPr>
        <w:rFonts w:hint="cs"/>
        <w:sz w:val="20"/>
        <w:szCs w:val="20"/>
        <w:rtl/>
      </w:rPr>
      <w:t xml:space="preserve"> מנהלת "שערים לבגרות"</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A6" w:rsidRDefault="001729A6" w:rsidP="00177673">
      <w:pPr>
        <w:spacing w:after="0" w:line="240" w:lineRule="auto"/>
      </w:pPr>
      <w:r>
        <w:separator/>
      </w:r>
    </w:p>
  </w:footnote>
  <w:footnote w:type="continuationSeparator" w:id="0">
    <w:p w:rsidR="001729A6" w:rsidRDefault="001729A6" w:rsidP="00177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673" w:rsidRDefault="00177673" w:rsidP="00177673">
    <w:pPr>
      <w:pStyle w:val="Header"/>
    </w:pPr>
    <w:r>
      <w:rPr>
        <w:noProof/>
      </w:rPr>
      <w:drawing>
        <wp:inline distT="0" distB="0" distL="0" distR="0" wp14:anchorId="75B97661" wp14:editId="66FF6B0A">
          <wp:extent cx="1304013" cy="53030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094" cy="530337"/>
                  </a:xfrm>
                  <a:prstGeom prst="rect">
                    <a:avLst/>
                  </a:prstGeom>
                  <a:noFill/>
                  <a:ln w="9525">
                    <a:noFill/>
                    <a:miter lim="800000"/>
                    <a:headEnd/>
                    <a:tailEnd/>
                  </a:ln>
                </pic:spPr>
              </pic:pic>
            </a:graphicData>
          </a:graphic>
        </wp:inline>
      </w:drawing>
    </w:r>
    <w:r>
      <w:rPr>
        <w:noProof/>
      </w:rPr>
      <w:drawing>
        <wp:anchor distT="0" distB="0" distL="114300" distR="114300" simplePos="0" relativeHeight="251659264" behindDoc="0" locked="0" layoutInCell="1" allowOverlap="1" wp14:anchorId="6FBA3C84" wp14:editId="56B084A5">
          <wp:simplePos x="0" y="0"/>
          <wp:positionH relativeFrom="column">
            <wp:posOffset>-165211</wp:posOffset>
          </wp:positionH>
          <wp:positionV relativeFrom="paragraph">
            <wp:posOffset>75565</wp:posOffset>
          </wp:positionV>
          <wp:extent cx="763270" cy="460375"/>
          <wp:effectExtent l="0" t="0" r="0" b="0"/>
          <wp:wrapNone/>
          <wp:docPr id="11" name="Picture 11" descr="לוגו אנגלי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לוגו אנגלית"/>
                  <pic:cNvPicPr>
                    <a:picLocks noChangeAspect="1" noChangeArrowheads="1"/>
                  </pic:cNvPicPr>
                </pic:nvPicPr>
                <pic:blipFill>
                  <a:blip r:embed="rId2"/>
                  <a:srcRect/>
                  <a:stretch>
                    <a:fillRect/>
                  </a:stretch>
                </pic:blipFill>
                <pic:spPr bwMode="auto">
                  <a:xfrm>
                    <a:off x="0" y="0"/>
                    <a:ext cx="763270" cy="460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hint="cs"/>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B9"/>
    <w:multiLevelType w:val="hybridMultilevel"/>
    <w:tmpl w:val="E1A89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F32A4"/>
    <w:multiLevelType w:val="hybridMultilevel"/>
    <w:tmpl w:val="C34AA02E"/>
    <w:lvl w:ilvl="0" w:tplc="5A840A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E2BB0"/>
    <w:multiLevelType w:val="hybridMultilevel"/>
    <w:tmpl w:val="6CD0E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A369C"/>
    <w:multiLevelType w:val="hybridMultilevel"/>
    <w:tmpl w:val="78CA4588"/>
    <w:lvl w:ilvl="0" w:tplc="BDF0553A">
      <w:start w:val="1"/>
      <w:numFmt w:val="bullet"/>
      <w:lvlText w:val=""/>
      <w:lvlJc w:val="left"/>
      <w:pPr>
        <w:ind w:left="720" w:hanging="360"/>
      </w:pPr>
      <w:rPr>
        <w:rFonts w:ascii="Wingdings" w:hAnsi="Wingdings"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15DDC"/>
    <w:multiLevelType w:val="hybridMultilevel"/>
    <w:tmpl w:val="18F4B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14"/>
    <w:rsid w:val="00016918"/>
    <w:rsid w:val="0002790C"/>
    <w:rsid w:val="00051C8F"/>
    <w:rsid w:val="000A42A3"/>
    <w:rsid w:val="000C7AEE"/>
    <w:rsid w:val="00126C2F"/>
    <w:rsid w:val="00134AAE"/>
    <w:rsid w:val="001729A6"/>
    <w:rsid w:val="00177673"/>
    <w:rsid w:val="001B6ECD"/>
    <w:rsid w:val="00254382"/>
    <w:rsid w:val="002B68E3"/>
    <w:rsid w:val="00396516"/>
    <w:rsid w:val="003A361A"/>
    <w:rsid w:val="003B0ADF"/>
    <w:rsid w:val="00476420"/>
    <w:rsid w:val="00534E1C"/>
    <w:rsid w:val="00544516"/>
    <w:rsid w:val="00551955"/>
    <w:rsid w:val="00560D06"/>
    <w:rsid w:val="005D1ED6"/>
    <w:rsid w:val="00600B1B"/>
    <w:rsid w:val="00651424"/>
    <w:rsid w:val="006C15CD"/>
    <w:rsid w:val="00716890"/>
    <w:rsid w:val="007F440F"/>
    <w:rsid w:val="00847226"/>
    <w:rsid w:val="008628E4"/>
    <w:rsid w:val="008A7230"/>
    <w:rsid w:val="008E5309"/>
    <w:rsid w:val="008F3884"/>
    <w:rsid w:val="0091740E"/>
    <w:rsid w:val="00982CD6"/>
    <w:rsid w:val="00A00F34"/>
    <w:rsid w:val="00A0480D"/>
    <w:rsid w:val="00A07345"/>
    <w:rsid w:val="00A72728"/>
    <w:rsid w:val="00A76C2C"/>
    <w:rsid w:val="00A90A8D"/>
    <w:rsid w:val="00A96114"/>
    <w:rsid w:val="00AB3482"/>
    <w:rsid w:val="00B24730"/>
    <w:rsid w:val="00B52EBD"/>
    <w:rsid w:val="00BB2AB9"/>
    <w:rsid w:val="00BE1917"/>
    <w:rsid w:val="00BE1DBC"/>
    <w:rsid w:val="00BE6BDE"/>
    <w:rsid w:val="00C1642E"/>
    <w:rsid w:val="00C76D75"/>
    <w:rsid w:val="00DA1D64"/>
    <w:rsid w:val="00DC6AC1"/>
    <w:rsid w:val="00DE186C"/>
    <w:rsid w:val="00E92402"/>
    <w:rsid w:val="00EB353C"/>
    <w:rsid w:val="00F80BFC"/>
    <w:rsid w:val="00FC6B77"/>
    <w:rsid w:val="00FD4D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0C701-0054-43ED-99BE-14906E583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rexample">
    <w:name w:val="sr_example"/>
    <w:basedOn w:val="DefaultParagraphFont"/>
    <w:rsid w:val="00A96114"/>
  </w:style>
  <w:style w:type="character" w:customStyle="1" w:styleId="apple-converted-space">
    <w:name w:val="apple-converted-space"/>
    <w:basedOn w:val="DefaultParagraphFont"/>
    <w:rsid w:val="00A96114"/>
  </w:style>
  <w:style w:type="paragraph" w:styleId="ListParagraph">
    <w:name w:val="List Paragraph"/>
    <w:basedOn w:val="Normal"/>
    <w:uiPriority w:val="34"/>
    <w:qFormat/>
    <w:rsid w:val="00016918"/>
    <w:pPr>
      <w:ind w:left="720"/>
      <w:contextualSpacing/>
    </w:pPr>
  </w:style>
  <w:style w:type="paragraph" w:styleId="Header">
    <w:name w:val="header"/>
    <w:basedOn w:val="Normal"/>
    <w:link w:val="HeaderChar"/>
    <w:uiPriority w:val="99"/>
    <w:unhideWhenUsed/>
    <w:rsid w:val="001776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7673"/>
  </w:style>
  <w:style w:type="paragraph" w:styleId="Footer">
    <w:name w:val="footer"/>
    <w:basedOn w:val="Normal"/>
    <w:link w:val="FooterChar"/>
    <w:uiPriority w:val="99"/>
    <w:unhideWhenUsed/>
    <w:rsid w:val="001776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7673"/>
  </w:style>
  <w:style w:type="paragraph" w:styleId="BalloonText">
    <w:name w:val="Balloon Text"/>
    <w:basedOn w:val="Normal"/>
    <w:link w:val="BalloonTextChar"/>
    <w:uiPriority w:val="99"/>
    <w:semiHidden/>
    <w:unhideWhenUsed/>
    <w:rsid w:val="00177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96137">
      <w:bodyDiv w:val="1"/>
      <w:marLeft w:val="0"/>
      <w:marRight w:val="0"/>
      <w:marTop w:val="0"/>
      <w:marBottom w:val="0"/>
      <w:divBdr>
        <w:top w:val="none" w:sz="0" w:space="0" w:color="auto"/>
        <w:left w:val="none" w:sz="0" w:space="0" w:color="auto"/>
        <w:bottom w:val="none" w:sz="0" w:space="0" w:color="auto"/>
        <w:right w:val="none" w:sz="0" w:space="0" w:color="auto"/>
      </w:divBdr>
      <w:divsChild>
        <w:div w:id="18749352">
          <w:marLeft w:val="0"/>
          <w:marRight w:val="0"/>
          <w:marTop w:val="168"/>
          <w:marBottom w:val="96"/>
          <w:divBdr>
            <w:top w:val="none" w:sz="0" w:space="0" w:color="auto"/>
            <w:left w:val="none" w:sz="0" w:space="0" w:color="auto"/>
            <w:bottom w:val="none" w:sz="0" w:space="0" w:color="auto"/>
            <w:right w:val="none" w:sz="0" w:space="0" w:color="auto"/>
          </w:divBdr>
          <w:divsChild>
            <w:div w:id="655493374">
              <w:marLeft w:val="0"/>
              <w:marRight w:val="0"/>
              <w:marTop w:val="0"/>
              <w:marBottom w:val="0"/>
              <w:divBdr>
                <w:top w:val="none" w:sz="0" w:space="0" w:color="auto"/>
                <w:left w:val="none" w:sz="0" w:space="0" w:color="auto"/>
                <w:bottom w:val="none" w:sz="0" w:space="0" w:color="auto"/>
                <w:right w:val="none" w:sz="0" w:space="0" w:color="auto"/>
              </w:divBdr>
            </w:div>
          </w:divsChild>
        </w:div>
        <w:div w:id="1495336744">
          <w:marLeft w:val="0"/>
          <w:marRight w:val="0"/>
          <w:marTop w:val="168"/>
          <w:marBottom w:val="96"/>
          <w:divBdr>
            <w:top w:val="none" w:sz="0" w:space="0" w:color="auto"/>
            <w:left w:val="none" w:sz="0" w:space="0" w:color="auto"/>
            <w:bottom w:val="none" w:sz="0" w:space="0" w:color="auto"/>
            <w:right w:val="none" w:sz="0" w:space="0" w:color="auto"/>
          </w:divBdr>
          <w:divsChild>
            <w:div w:id="592126288">
              <w:marLeft w:val="0"/>
              <w:marRight w:val="0"/>
              <w:marTop w:val="0"/>
              <w:marBottom w:val="0"/>
              <w:divBdr>
                <w:top w:val="none" w:sz="0" w:space="0" w:color="auto"/>
                <w:left w:val="none" w:sz="0" w:space="0" w:color="auto"/>
                <w:bottom w:val="none" w:sz="0" w:space="0" w:color="auto"/>
                <w:right w:val="none" w:sz="0" w:space="0" w:color="auto"/>
              </w:divBdr>
            </w:div>
            <w:div w:id="211138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CHAYON CUSTOMER</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CHAYON CUSTOMER</dc:creator>
  <cp:lastModifiedBy>Erella</cp:lastModifiedBy>
  <cp:revision>2</cp:revision>
  <dcterms:created xsi:type="dcterms:W3CDTF">2021-02-09T08:11:00Z</dcterms:created>
  <dcterms:modified xsi:type="dcterms:W3CDTF">2021-02-09T08:11:00Z</dcterms:modified>
</cp:coreProperties>
</file>