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4B91" w:rsidRDefault="00C077A8" w:rsidP="00414B91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5067300" cy="431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AD" w:rsidRPr="00BF6CAD" w:rsidRDefault="00BF6CAD" w:rsidP="00BF6CAD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רענון הוראות לקראת בניית יום מרתון לפני מתכונת / בגרות</w:t>
                            </w:r>
                          </w:p>
                          <w:p w:rsidR="00BF6CAD" w:rsidRPr="00BF6CAD" w:rsidRDefault="00BF6CAD" w:rsidP="00BF6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6pt;width:39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" stroked="f">
                <v:textbox>
                  <w:txbxContent>
                    <w:p w:rsidR="00BF6CAD" w:rsidRPr="00BF6CAD" w:rsidRDefault="00BF6CAD" w:rsidP="00BF6CAD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BF6CAD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רענון הוראות לקראת בניית יום מרתון לפני מתכונת / בגרות</w:t>
                      </w:r>
                    </w:p>
                    <w:p w:rsidR="00BF6CAD" w:rsidRPr="00BF6CAD" w:rsidRDefault="00BF6CAD" w:rsidP="00BF6C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-139700</wp:posOffset>
                </wp:positionV>
                <wp:extent cx="7315200" cy="8801100"/>
                <wp:effectExtent l="76200" t="6985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8011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99190" dir="1318833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6CAD" w:rsidRDefault="00BF6CAD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7" type="#_x0000_t97" style="position:absolute;left:0;text-align:left;margin-left:-93pt;margin-top:-11pt;width:8in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">
                <v:shadow on="t" opacity=".5" offset="-6pt,-5pt"/>
                <v:textbox style="layout-flow:vertical-ideographic">
                  <w:txbxContent>
                    <w:p w:rsidR="00BF6CAD" w:rsidRDefault="00BF6CAD"/>
                  </w:txbxContent>
                </v:textbox>
              </v:shape>
            </w:pict>
          </mc:Fallback>
        </mc:AlternateContent>
      </w:r>
    </w:p>
    <w:p w:rsidR="00BF6CAD" w:rsidRDefault="00C077A8" w:rsidP="00414B9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474980</wp:posOffset>
                </wp:positionV>
                <wp:extent cx="5156200" cy="7391400"/>
                <wp:effectExtent l="12700" t="9525" r="1270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יום המרתון נועד לחזרות אין ללמד נושאים חדשים.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2. יש להחליט על מספר היחידות ביום המרתון 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3. אורך יחידה כשעה ורבע.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4. חשוב להחליט מה הנושאים עליהם תיערך החזרה.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5. </w:t>
                            </w: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הקריטריונים לבחירת הנושאים: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ind w:left="57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א. נושאים קלים המבטיחים נקודות לכל התלמידות בבחינה.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ind w:left="57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ב. נושאים בעלי משקל נקודות גבוה בבחינה.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ind w:left="57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ג. במידה ויש נושאי חובה. (כמו מושגים בהיסטוריה)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6. קביעת המיומנויות שיתורגלו עם כל נושא (פיצוח שאלות, כתיבת תשובות, זיכרון ועוד)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7. הכנת דפי  ניווט שיאפשרו לתלמידות לעבוד בצורה עצמאית.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8. בתחילה בכל יחידה נלמד נושא אחד עם מיומנות אחת.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9. ביחידה האחרונה חשוב לערבב בין הנושאים והמיומנות כמו בבחינת בגרות.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10. אסור לשכוח מבדק הצלחה. (אפשר מבדק מאוד קצר בסוף כל יחידה, ואחד מסכם בסוף כל היום)</w:t>
                            </w:r>
                          </w:p>
                          <w:p w:rsidR="00BF6CAD" w:rsidRPr="00BF6CAD" w:rsidRDefault="00BF6CAD" w:rsidP="00BF6CAD">
                            <w:pPr>
                              <w:spacing w:line="48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F6CA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בהצלחה!</w:t>
                            </w:r>
                          </w:p>
                          <w:p w:rsidR="00BF6CAD" w:rsidRDefault="00BF6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pt;margin-top:37.4pt;width:406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">
                <v:textbox>
                  <w:txbxContent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. יום המרתון נועד לחזרות אין ללמד נושאים חדשים.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2. יש להחליט על מספר היחידות ביום המרתון 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3. אורך יחידה כשעה ורבע.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4. חשוב להחליט מה הנושאים עליהם תיערך החזרה.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5. </w:t>
                      </w:r>
                      <w:r w:rsidRPr="00BF6CAD">
                        <w:rPr>
                          <w:rFonts w:cs="David" w:hint="cs"/>
                          <w:sz w:val="28"/>
                          <w:szCs w:val="28"/>
                          <w:u w:val="single"/>
                          <w:rtl/>
                        </w:rPr>
                        <w:t>הקריטריונים לבחירת הנושאים: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ind w:left="570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א. נושאים קלים המבטיחים נקודות לכל התלמידות בבחינה.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ind w:left="570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ב. נושאים בעלי משקל נקודות גבוה בבחינה.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ind w:left="570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ג. במידה ויש נושאי חובה. (כמו מושגים בהיסטוריה)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6. קביעת המיומנויות שיתורגלו עם כל נושא (פיצוח שאלות, כתיבת תשובות, זיכרון ועוד)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7. הכנת דפי  ניווט שיאפשרו לתלמידות לעבוד בצורה עצמאית.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8. בתחילה בכל יחידה נלמד נושא אחד עם מיומנות אחת.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9. ביחידה האחרונה חשוב לערבב בין הנושאים והמיומנות כמו בבחינת בגרות.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10. אסור לשכוח מבדק הצלחה. (אפשר מבדק מאוד קצר בסוף כל יחידה, ואחד מסכם בסוף כל היום)</w:t>
                      </w:r>
                    </w:p>
                    <w:p w:rsidR="00BF6CAD" w:rsidRPr="00BF6CAD" w:rsidRDefault="00BF6CAD" w:rsidP="00BF6CAD">
                      <w:pPr>
                        <w:spacing w:line="480" w:lineRule="auto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F6CA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בהצלחה!</w:t>
                      </w:r>
                    </w:p>
                    <w:p w:rsidR="00BF6CAD" w:rsidRDefault="00BF6CAD"/>
                  </w:txbxContent>
                </v:textbox>
              </v:shape>
            </w:pict>
          </mc:Fallback>
        </mc:AlternateContent>
      </w:r>
    </w:p>
    <w:p w:rsidR="00BF6CAD" w:rsidRDefault="00BF6CAD" w:rsidP="00BF6CAD">
      <w:pPr>
        <w:bidi w:val="0"/>
        <w:rPr>
          <w:b/>
          <w:bCs/>
          <w:sz w:val="32"/>
          <w:szCs w:val="32"/>
        </w:rPr>
      </w:pPr>
    </w:p>
    <w:sectPr w:rsidR="00BF6CAD" w:rsidSect="00435A7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1A" w:rsidRDefault="0093631A" w:rsidP="00414B91">
      <w:pPr>
        <w:spacing w:after="0" w:line="240" w:lineRule="auto"/>
      </w:pPr>
      <w:r>
        <w:separator/>
      </w:r>
    </w:p>
  </w:endnote>
  <w:endnote w:type="continuationSeparator" w:id="0">
    <w:p w:rsidR="0093631A" w:rsidRDefault="0093631A" w:rsidP="0041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A8" w:rsidRDefault="00C077A8" w:rsidP="00C077A8">
    <w:pPr>
      <w:pStyle w:val="Footer"/>
      <w:jc w:val="center"/>
      <w:rPr>
        <w:rtl/>
      </w:rPr>
    </w:pPr>
    <w:r>
      <w:rPr>
        <w:rFonts w:hint="cs"/>
        <w:rtl/>
      </w:rPr>
      <w:t xml:space="preserve">רחל </w:t>
    </w:r>
    <w:r>
      <w:rPr>
        <w:rFonts w:hint="cs"/>
        <w:rtl/>
      </w:rPr>
      <w:t>כרמון, רכזת פדגוגית בי"ס נווה שרה ב"ב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1A" w:rsidRDefault="0093631A" w:rsidP="00414B91">
      <w:pPr>
        <w:spacing w:after="0" w:line="240" w:lineRule="auto"/>
      </w:pPr>
      <w:r>
        <w:separator/>
      </w:r>
    </w:p>
  </w:footnote>
  <w:footnote w:type="continuationSeparator" w:id="0">
    <w:p w:rsidR="0093631A" w:rsidRDefault="0093631A" w:rsidP="0041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91" w:rsidRDefault="00414B91" w:rsidP="00414B91">
    <w:pPr>
      <w:pStyle w:val="Header"/>
    </w:pPr>
    <w:r>
      <w:rPr>
        <w:rFonts w:hint="cs"/>
        <w:rtl/>
      </w:rPr>
      <w:t>בס"ד</w:t>
    </w:r>
  </w:p>
  <w:p w:rsidR="00414B91" w:rsidRDefault="00414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91"/>
    <w:rsid w:val="002E7882"/>
    <w:rsid w:val="00341ECC"/>
    <w:rsid w:val="003C72C6"/>
    <w:rsid w:val="00414B91"/>
    <w:rsid w:val="00435A73"/>
    <w:rsid w:val="004456C4"/>
    <w:rsid w:val="00676EFD"/>
    <w:rsid w:val="006D5A8A"/>
    <w:rsid w:val="0073181F"/>
    <w:rsid w:val="00750F2C"/>
    <w:rsid w:val="0093631A"/>
    <w:rsid w:val="00AE2F9A"/>
    <w:rsid w:val="00BF6CAD"/>
    <w:rsid w:val="00C077A8"/>
    <w:rsid w:val="00E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1BE92-E1B8-4259-8DA2-A8601ED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91"/>
  </w:style>
  <w:style w:type="paragraph" w:styleId="Footer">
    <w:name w:val="footer"/>
    <w:basedOn w:val="Normal"/>
    <w:link w:val="FooterChar"/>
    <w:uiPriority w:val="99"/>
    <w:unhideWhenUsed/>
    <w:rsid w:val="00414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91"/>
  </w:style>
  <w:style w:type="paragraph" w:styleId="BalloonText">
    <w:name w:val="Balloon Text"/>
    <w:basedOn w:val="Normal"/>
    <w:link w:val="BalloonTextChar"/>
    <w:uiPriority w:val="99"/>
    <w:semiHidden/>
    <w:unhideWhenUsed/>
    <w:rsid w:val="0041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ילדים</dc:creator>
  <cp:lastModifiedBy>Erella</cp:lastModifiedBy>
  <cp:revision>2</cp:revision>
  <dcterms:created xsi:type="dcterms:W3CDTF">2021-02-09T08:12:00Z</dcterms:created>
  <dcterms:modified xsi:type="dcterms:W3CDTF">2021-02-09T08:12:00Z</dcterms:modified>
</cp:coreProperties>
</file>