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9C" w:rsidRDefault="002E519C" w:rsidP="002E519C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 w:hint="cs"/>
          <w:color w:val="444645"/>
          <w:sz w:val="28"/>
          <w:szCs w:val="28"/>
          <w:rtl/>
        </w:rPr>
      </w:pPr>
      <w:r w:rsidRPr="00433504">
        <w:rPr>
          <w:rFonts w:ascii="Helvetica" w:hAnsi="Helvetica" w:cs="Helvetica"/>
          <w:color w:val="444645"/>
          <w:sz w:val="28"/>
          <w:szCs w:val="28"/>
          <w:rtl/>
        </w:rPr>
        <w:t>גלידה בלי קצפת בבקשה</w:t>
      </w:r>
    </w:p>
    <w:p w:rsidR="002E519C" w:rsidRPr="00433504" w:rsidRDefault="002E519C" w:rsidP="002E519C">
      <w:pPr>
        <w:pStyle w:val="Heading1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44645"/>
          <w:sz w:val="28"/>
          <w:szCs w:val="28"/>
        </w:rPr>
      </w:pP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ילד קטן נכנס לבית קפה והתיישב באחד השולחנות.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הוא שאל את המלצרית שניגשה אליו כמה עולה גלידה עם קצפת וסוכריות.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“עשרה שקלים”, השיבה לו המלצרית.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הילד ספר את מטבעות הכסף שהיו בידו, ושאל את המלצרית: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“כמה עולה גלידה רגילה בלי קצפת וסוכריות?”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המלצרית השיבה לו בחוסר סבלנות בולטת: “חמישה שקלים!”.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הילד הביט שוב בכסף שבידו ואמר: “אני אקח גלידה רגילה.”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המלצרית הסתובבה והלכה וכעבור כמה דקות הביאה לו את הגלידה. היא זרקה את החשבון על השולחן והלכה משם.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הילד אכל את הגלידה וכשסיים קם ויצא מבית הקפה.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כשהמלצרית ניגשה לנקות את השולחן, נקוו דמעות בעיניה… על מפית קטנה השאיר הילד 10 שקלים – חמישה עבור הגלידה וחמישה נוספים לטיפ בשבילה…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 w:hint="cs"/>
          <w:color w:val="777777"/>
          <w:sz w:val="23"/>
          <w:szCs w:val="23"/>
          <w:rtl/>
        </w:rPr>
      </w:pPr>
      <w:r>
        <w:rPr>
          <w:rFonts w:ascii="Helvetica" w:hAnsi="Helvetica" w:cs="Helvetica"/>
          <w:color w:val="777777"/>
          <w:sz w:val="23"/>
          <w:szCs w:val="23"/>
          <w:rtl/>
        </w:rPr>
        <w:t>(מקור לא ידוע)</w:t>
      </w:r>
    </w:p>
    <w:p w:rsidR="002E519C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23"/>
          <w:szCs w:val="23"/>
          <w:rtl/>
        </w:rPr>
      </w:pPr>
    </w:p>
    <w:p w:rsidR="002E519C" w:rsidRPr="00433504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  <w:rtl/>
        </w:rPr>
      </w:pPr>
      <w:r w:rsidRPr="00433504">
        <w:rPr>
          <w:rFonts w:ascii="Helvetica" w:hAnsi="Helvetica" w:cs="Helvetica"/>
          <w:color w:val="9E1111"/>
          <w:sz w:val="18"/>
          <w:szCs w:val="18"/>
          <w:rtl/>
        </w:rPr>
        <w:t>דרך הסיפור אפשר לדבר עם הילדים בבית (וגם עם עצמנו) על:</w:t>
      </w:r>
    </w:p>
    <w:p w:rsidR="002E519C" w:rsidRPr="00433504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  <w:rtl/>
        </w:rPr>
      </w:pPr>
      <w:r w:rsidRPr="00433504">
        <w:rPr>
          <w:rFonts w:ascii="Helvetica" w:hAnsi="Helvetica" w:cs="Helvetica"/>
          <w:color w:val="9E1111"/>
          <w:sz w:val="18"/>
          <w:szCs w:val="18"/>
          <w:rtl/>
        </w:rPr>
        <w:t>1. אדיבות ואורך רוח לאנשים סביבנו – כמה אוצרות אנו מפספסים בגלל שאנו לא עוצרים לרגע ממרוץ החיים, פשוט כדי לדבר בנחת עם האנשים שאנו פוגשים בדרך…</w:t>
      </w:r>
    </w:p>
    <w:p w:rsidR="002E519C" w:rsidRPr="00433504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  <w:rtl/>
        </w:rPr>
      </w:pPr>
      <w:r w:rsidRPr="00433504">
        <w:rPr>
          <w:rFonts w:ascii="Helvetica" w:hAnsi="Helvetica" w:cs="Helvetica"/>
          <w:color w:val="9E1111"/>
          <w:sz w:val="18"/>
          <w:szCs w:val="18"/>
          <w:rtl/>
        </w:rPr>
        <w:t>2. הסקת מסקנות נמהרת – הרבה פעמים אנו לא רואים את התמונה כולה ומסיקים מסקנות חפוזות ושגויות.</w:t>
      </w:r>
    </w:p>
    <w:p w:rsidR="002E519C" w:rsidRPr="00433504" w:rsidRDefault="002E519C" w:rsidP="002E519C">
      <w:pPr>
        <w:pStyle w:val="NormalWeb"/>
        <w:shd w:val="clear" w:color="auto" w:fill="FFFFFF"/>
        <w:bidi/>
        <w:spacing w:before="0" w:beforeAutospacing="0" w:after="0" w:afterAutospacing="0"/>
        <w:rPr>
          <w:rFonts w:ascii="Helvetica" w:hAnsi="Helvetica" w:cs="Helvetica"/>
          <w:color w:val="777777"/>
          <w:sz w:val="18"/>
          <w:szCs w:val="18"/>
          <w:rtl/>
        </w:rPr>
      </w:pPr>
      <w:r w:rsidRPr="00433504">
        <w:rPr>
          <w:rFonts w:ascii="Helvetica" w:hAnsi="Helvetica" w:cs="Helvetica"/>
          <w:color w:val="9E1111"/>
          <w:sz w:val="18"/>
          <w:szCs w:val="18"/>
          <w:rtl/>
        </w:rPr>
        <w:t>3. תשומת לב לדרך שבה אנו מגיבים לאחרים – פעמים רבות כשאנו עייפים או מוטרדים, אנו מגיבים לאנשים שסביבנו בחוסר סבלנות ובצורה מעליבה ופוגעת. עלינו לשים לב ולהתייחס לאחרים בנועם – כמו שהיינו רוצים שהם יתייחסו אלינו.</w:t>
      </w:r>
    </w:p>
    <w:p w:rsidR="0074167F" w:rsidRDefault="0074167F" w:rsidP="002E519C">
      <w:pPr>
        <w:bidi/>
        <w:rPr>
          <w:rFonts w:hint="cs"/>
          <w:rtl/>
        </w:rPr>
      </w:pPr>
    </w:p>
    <w:p w:rsidR="002E519C" w:rsidRPr="002E519C" w:rsidRDefault="002E519C" w:rsidP="002E519C">
      <w:pPr>
        <w:bidi/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33CF7BD" wp14:editId="04F90B3E">
            <wp:extent cx="4048125" cy="3034321"/>
            <wp:effectExtent l="0" t="0" r="0" b="0"/>
            <wp:docPr id="1" name="Picture 1" descr="https://encrypted-tbn2.gstatic.com/images?q=tbn:ANd9GcSZNAea_wtpARTgsaF2L57G0uvoq5pLnUeE4nEa_XceSmpC7Xfpk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ZNAea_wtpARTgsaF2L57G0uvoq5pLnUeE4nEa_XceSmpC7Xfpk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9C" w:rsidRDefault="002E519C" w:rsidP="002E519C">
      <w:pPr>
        <w:bidi/>
      </w:pPr>
    </w:p>
    <w:sectPr w:rsidR="002E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F7E"/>
    <w:multiLevelType w:val="multilevel"/>
    <w:tmpl w:val="4850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9C"/>
    <w:rsid w:val="002E519C"/>
    <w:rsid w:val="003C36DE"/>
    <w:rsid w:val="007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19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2E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19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2E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20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2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1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2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1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4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04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57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%3A%2F%2Fwww.pirge.co.il%2F%25D7%2590%25D7%2595%25D7%259B%25D7%259C-%25D7%25A9%25D7%2599%25D7%259C%25D7%2593%25D7%2599%25D7%259D-%25D7%2590%25D7%2595%25D7%2594%25D7%2591%25D7%2599%25D7%259D%2F%25D7%259B%25D7%2593%25D7%2595%25D7%25A8%25D7%2599-%25D7%25A9%25D7%2595%25D7%25A7%25D7%2595%25D7%259C%25D7%2593-%25D7%2590%25D7%2591%25D7%259C%25D7%2591%25D7%2592%25D7%2591%25D7%2599%25D7%25A2%25D7%2599-%25D7%2595%25D7%2595%25D7%25A4%25D7%259C%25D7%2599%25D7%259D&amp;ei=IajpVKXfPM_XarjsgYgK&amp;bvm=bv.86475890,d.d2s&amp;psig=AFQjCNG2KSaSbmvEwkq3YPoUOh0cXcyOUA&amp;ust=14246849041405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2015-02-22T09:47:00Z</dcterms:created>
  <dcterms:modified xsi:type="dcterms:W3CDTF">2015-02-22T09:58:00Z</dcterms:modified>
</cp:coreProperties>
</file>