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85227E" w14:textId="0B11C69E" w:rsidR="001C172A" w:rsidRPr="001C172A" w:rsidRDefault="001C172A">
      <w:pPr>
        <w:rPr>
          <w:rFonts w:ascii="Arial" w:hAnsi="Arial" w:cs="Arial"/>
          <w:b/>
          <w:bCs/>
        </w:rPr>
      </w:pPr>
      <w:r w:rsidRPr="001C172A">
        <w:rPr>
          <w:rFonts w:ascii="Arial" w:hAnsi="Arial" w:cs="Arial"/>
          <w:b/>
          <w:bCs/>
        </w:rPr>
        <w:t>Investment Classes</w:t>
      </w:r>
    </w:p>
    <w:p w14:paraId="43FD497B" w14:textId="70B2394B" w:rsidR="001C172A" w:rsidRPr="001C172A" w:rsidRDefault="001C172A">
      <w:pPr>
        <w:rPr>
          <w:rFonts w:ascii="Arial" w:hAnsi="Arial" w:cs="Arial"/>
          <w:b/>
          <w:bCs/>
        </w:rPr>
      </w:pPr>
      <w:r w:rsidRPr="001C172A">
        <w:rPr>
          <w:rFonts w:ascii="Arial" w:hAnsi="Arial" w:cs="Arial"/>
          <w:b/>
          <w:bCs/>
        </w:rPr>
        <w:t>Fact Finding</w:t>
      </w:r>
    </w:p>
    <w:p w14:paraId="004CDE12" w14:textId="770EB870" w:rsidR="001C172A" w:rsidRPr="001C172A" w:rsidRDefault="001C172A">
      <w:pPr>
        <w:rPr>
          <w:rFonts w:ascii="Arial" w:hAnsi="Arial" w:cs="Arial"/>
          <w:b/>
          <w:bCs/>
        </w:rPr>
      </w:pPr>
      <w:r w:rsidRPr="001C172A">
        <w:rPr>
          <w:rFonts w:ascii="Arial" w:hAnsi="Arial" w:cs="Arial"/>
          <w:b/>
          <w:bCs/>
        </w:rPr>
        <w:t>Answers</w:t>
      </w:r>
    </w:p>
    <w:p w14:paraId="0AC694E8" w14:textId="7F4B3143" w:rsidR="001C172A" w:rsidRDefault="001C172A"/>
    <w:p w14:paraId="02ADE542" w14:textId="4871F4E2" w:rsidR="001C172A" w:rsidRDefault="001C172A">
      <w:pPr>
        <w:rPr>
          <w:rFonts w:ascii="Arial" w:hAnsi="Arial" w:cs="Arial"/>
        </w:rPr>
      </w:pPr>
      <w:r>
        <w:t>1.</w:t>
      </w:r>
      <w:r>
        <w:tab/>
      </w:r>
      <w:r w:rsidRPr="001C172A">
        <w:rPr>
          <w:rFonts w:ascii="Arial" w:hAnsi="Arial" w:cs="Arial"/>
        </w:rPr>
        <w:t xml:space="preserve">Monetary assets include cash and cash equivalents, such as cash on hand, bank </w:t>
      </w:r>
      <w:r>
        <w:rPr>
          <w:rFonts w:ascii="Arial" w:hAnsi="Arial" w:cs="Arial"/>
        </w:rPr>
        <w:tab/>
      </w:r>
      <w:r w:rsidRPr="001C172A">
        <w:rPr>
          <w:rFonts w:ascii="Arial" w:hAnsi="Arial" w:cs="Arial"/>
        </w:rPr>
        <w:t xml:space="preserve">deposits, investment accounts, </w:t>
      </w:r>
      <w:r w:rsidRPr="001C172A">
        <w:rPr>
          <w:rFonts w:ascii="Arial" w:hAnsi="Arial" w:cs="Arial"/>
        </w:rPr>
        <w:t>non</w:t>
      </w:r>
      <w:r>
        <w:rPr>
          <w:rFonts w:ascii="Arial" w:hAnsi="Arial" w:cs="Arial"/>
        </w:rPr>
        <w:t>-</w:t>
      </w:r>
      <w:r w:rsidRPr="001C172A">
        <w:rPr>
          <w:rFonts w:ascii="Arial" w:hAnsi="Arial" w:cs="Arial"/>
        </w:rPr>
        <w:t>index linked bonds</w:t>
      </w:r>
      <w:r w:rsidRPr="001C172A">
        <w:rPr>
          <w:rFonts w:ascii="Arial" w:hAnsi="Arial" w:cs="Arial"/>
        </w:rPr>
        <w:t xml:space="preserve">, all of which can readily be </w:t>
      </w:r>
      <w:r>
        <w:rPr>
          <w:rFonts w:ascii="Arial" w:hAnsi="Arial" w:cs="Arial"/>
        </w:rPr>
        <w:tab/>
      </w:r>
      <w:r w:rsidRPr="001C172A">
        <w:rPr>
          <w:rFonts w:ascii="Arial" w:hAnsi="Arial" w:cs="Arial"/>
        </w:rPr>
        <w:t>converted into a fixed or precisely determinable amount of money</w:t>
      </w:r>
      <w:r>
        <w:rPr>
          <w:rFonts w:ascii="Arial" w:hAnsi="Arial" w:cs="Arial"/>
        </w:rPr>
        <w:t>.</w:t>
      </w:r>
    </w:p>
    <w:p w14:paraId="100C8AA2" w14:textId="4C2F186E" w:rsidR="001C172A" w:rsidRDefault="001C172A">
      <w:pPr>
        <w:rPr>
          <w:rFonts w:ascii="Arial" w:hAnsi="Arial" w:cs="Arial"/>
        </w:rPr>
      </w:pPr>
    </w:p>
    <w:p w14:paraId="45C91AEA" w14:textId="5CA7503F" w:rsidR="001C172A" w:rsidRPr="001C172A" w:rsidRDefault="001C172A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1C172A">
        <w:rPr>
          <w:rFonts w:ascii="Arial" w:hAnsi="Arial" w:cs="Arial"/>
          <w:color w:val="111111"/>
          <w:shd w:val="clear" w:color="auto" w:fill="FFFFFF"/>
        </w:rPr>
        <w:t xml:space="preserve">Real assets are physical assets that have an intrinsic worth due to their substance </w:t>
      </w:r>
      <w:r>
        <w:rPr>
          <w:rFonts w:ascii="Arial" w:hAnsi="Arial" w:cs="Arial"/>
          <w:color w:val="111111"/>
          <w:shd w:val="clear" w:color="auto" w:fill="FFFFFF"/>
        </w:rPr>
        <w:tab/>
      </w:r>
      <w:r w:rsidRPr="001C172A">
        <w:rPr>
          <w:rFonts w:ascii="Arial" w:hAnsi="Arial" w:cs="Arial"/>
          <w:color w:val="111111"/>
          <w:shd w:val="clear" w:color="auto" w:fill="FFFFFF"/>
        </w:rPr>
        <w:t xml:space="preserve">and properties. Real assets include </w:t>
      </w:r>
      <w:r>
        <w:rPr>
          <w:rFonts w:ascii="Arial" w:hAnsi="Arial" w:cs="Arial"/>
          <w:color w:val="111111"/>
          <w:shd w:val="clear" w:color="auto" w:fill="FFFFFF"/>
        </w:rPr>
        <w:t xml:space="preserve">equities, property, index linked securities, </w:t>
      </w:r>
      <w:r>
        <w:rPr>
          <w:rFonts w:ascii="Arial" w:hAnsi="Arial" w:cs="Arial"/>
          <w:color w:val="111111"/>
          <w:shd w:val="clear" w:color="auto" w:fill="FFFFFF"/>
        </w:rPr>
        <w:tab/>
      </w:r>
      <w:r w:rsidRPr="001C172A">
        <w:rPr>
          <w:rFonts w:ascii="Arial" w:hAnsi="Arial" w:cs="Arial"/>
          <w:color w:val="111111"/>
          <w:shd w:val="clear" w:color="auto" w:fill="FFFFFF"/>
        </w:rPr>
        <w:t xml:space="preserve">precious metals, </w:t>
      </w:r>
      <w:proofErr w:type="gramStart"/>
      <w:r w:rsidRPr="001C172A">
        <w:rPr>
          <w:rFonts w:ascii="Arial" w:hAnsi="Arial" w:cs="Arial"/>
          <w:color w:val="111111"/>
          <w:shd w:val="clear" w:color="auto" w:fill="FFFFFF"/>
        </w:rPr>
        <w:t>land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and</w:t>
      </w:r>
      <w:r w:rsidRPr="001C172A">
        <w:rPr>
          <w:rFonts w:ascii="Arial" w:hAnsi="Arial" w:cs="Arial"/>
          <w:color w:val="111111"/>
          <w:shd w:val="clear" w:color="auto" w:fill="FFFFFF"/>
        </w:rPr>
        <w:t xml:space="preserve"> equipment</w:t>
      </w:r>
      <w:r>
        <w:rPr>
          <w:rFonts w:ascii="Arial" w:hAnsi="Arial" w:cs="Arial"/>
          <w:color w:val="111111"/>
          <w:shd w:val="clear" w:color="auto" w:fill="FFFFFF"/>
        </w:rPr>
        <w:t xml:space="preserve">. </w:t>
      </w:r>
      <w:r w:rsidRPr="001C172A">
        <w:rPr>
          <w:rFonts w:ascii="Arial" w:hAnsi="Arial" w:cs="Arial"/>
          <w:color w:val="111111"/>
          <w:shd w:val="clear" w:color="auto" w:fill="FFFFFF"/>
        </w:rPr>
        <w:t xml:space="preserve"> </w:t>
      </w:r>
    </w:p>
    <w:sectPr w:rsidR="001C172A" w:rsidRPr="001C17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2A"/>
    <w:rsid w:val="001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2B8A"/>
  <w15:chartTrackingRefBased/>
  <w15:docId w15:val="{F8372100-43EC-49ED-B738-AF65AD6B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C17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Hoodless</dc:creator>
  <cp:keywords/>
  <dc:description/>
  <cp:lastModifiedBy>Keith Hoodless</cp:lastModifiedBy>
  <cp:revision>1</cp:revision>
  <dcterms:created xsi:type="dcterms:W3CDTF">2020-09-30T10:33:00Z</dcterms:created>
  <dcterms:modified xsi:type="dcterms:W3CDTF">2020-09-30T10:41:00Z</dcterms:modified>
</cp:coreProperties>
</file>