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Palatino" w:cs="Palatino" w:hAnsi="Palatino" w:eastAsia="Palatino"/>
          <w:b w:val="1"/>
          <w:bCs w:val="1"/>
        </w:rPr>
      </w:pPr>
      <w:r>
        <w:rPr>
          <w:rFonts w:ascii="Palatino" w:hAnsi="Palatino"/>
          <w:b w:val="1"/>
          <w:bCs w:val="1"/>
          <w:rtl w:val="0"/>
          <w:lang w:val="en-US"/>
        </w:rPr>
        <w:t xml:space="preserve">MEET </w:t>
      </w:r>
      <w:r>
        <w:rPr>
          <w:rFonts w:ascii="Palatino" w:hAnsi="Palatino"/>
          <w:b w:val="1"/>
          <w:bCs w:val="1"/>
          <w:rtl w:val="0"/>
          <w:lang w:val="en-US"/>
        </w:rPr>
        <w:t>REV.</w:t>
      </w:r>
      <w:r>
        <w:rPr>
          <w:rFonts w:ascii="Palatino" w:hAnsi="Palatino"/>
          <w:b w:val="1"/>
          <w:bCs w:val="1"/>
          <w:rtl w:val="0"/>
          <w:lang w:val="en-US"/>
        </w:rPr>
        <w:t xml:space="preserve"> MICHAELIA DAUBON</w:t>
      </w:r>
      <w:r>
        <w:rPr>
          <w:rFonts w:ascii="Palatino" w:cs="Palatino" w:hAnsi="Palatino" w:eastAsia="Palatino"/>
          <w:b w:val="1"/>
          <w:bCs w:val="1"/>
        </w:rPr>
        <w:drawing>
          <wp:anchor distT="152400" distB="152400" distL="152400" distR="152400" simplePos="0" relativeHeight="251659264" behindDoc="0" locked="0" layoutInCell="1" allowOverlap="1">
            <wp:simplePos x="0" y="0"/>
            <wp:positionH relativeFrom="margin">
              <wp:posOffset>-84038</wp:posOffset>
            </wp:positionH>
            <wp:positionV relativeFrom="line">
              <wp:posOffset>98077</wp:posOffset>
            </wp:positionV>
            <wp:extent cx="2183557" cy="218355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A7D079F-9377-4956-9CD2-9266A2D891CE-L0-001.jpeg"/>
                    <pic:cNvPicPr>
                      <a:picLocks noChangeAspect="1"/>
                    </pic:cNvPicPr>
                  </pic:nvPicPr>
                  <pic:blipFill>
                    <a:blip r:embed="rId4">
                      <a:extLst/>
                    </a:blip>
                    <a:stretch>
                      <a:fillRect/>
                    </a:stretch>
                  </pic:blipFill>
                  <pic:spPr>
                    <a:xfrm>
                      <a:off x="0" y="0"/>
                      <a:ext cx="2183557" cy="2183557"/>
                    </a:xfrm>
                    <a:prstGeom prst="rect">
                      <a:avLst/>
                    </a:prstGeom>
                    <a:ln w="12700" cap="flat">
                      <a:noFill/>
                      <a:miter lim="400000"/>
                    </a:ln>
                    <a:effectLst/>
                  </pic:spPr>
                </pic:pic>
              </a:graphicData>
            </a:graphic>
          </wp:anchor>
        </w:drawing>
      </w:r>
      <w:r>
        <w:rPr>
          <w:rFonts w:ascii="Palatino" w:cs="Palatino" w:hAnsi="Palatino" w:eastAsia="Palatino"/>
          <w:b w:val="1"/>
          <w:bCs w:val="1"/>
        </w:rPr>
        <w:tab/>
      </w:r>
    </w:p>
    <w:p>
      <w:pPr>
        <w:pStyle w:val="Normal.0"/>
        <w:rPr>
          <w:rFonts w:ascii="Palatino" w:cs="Palatino" w:hAnsi="Palatino" w:eastAsia="Palatino"/>
        </w:rPr>
      </w:pPr>
      <w:r>
        <w:rPr>
          <w:rFonts w:ascii="Palatino" w:cs="Palatino" w:hAnsi="Palatino" w:eastAsia="Palatino"/>
          <w:b w:val="1"/>
          <w:bCs w:val="1"/>
        </w:rPr>
        <w:tab/>
      </w:r>
      <w:r>
        <w:rPr>
          <w:rFonts w:ascii="Palatino" w:hAnsi="Palatino"/>
          <w:rtl w:val="0"/>
          <w:lang w:val="en-US"/>
        </w:rPr>
        <w:t xml:space="preserve">Born and raised in Manchester, Jamaica, </w:t>
      </w:r>
      <w:r>
        <w:rPr>
          <w:rFonts w:ascii="Palatino" w:hAnsi="Palatino"/>
          <w:rtl w:val="0"/>
          <w:lang w:val="en-US"/>
        </w:rPr>
        <w:t>Rev.</w:t>
      </w:r>
      <w:r>
        <w:rPr>
          <w:rFonts w:ascii="Palatino" w:hAnsi="Palatino"/>
          <w:rtl w:val="0"/>
          <w:lang w:val="en-US"/>
        </w:rPr>
        <w:t xml:space="preserve"> Michaelia Daubon</w:t>
      </w:r>
      <w:r>
        <w:rPr>
          <w:rFonts w:ascii="Palatino" w:hAnsi="Palatino"/>
          <w:rtl w:val="0"/>
          <w:lang w:val="en-US"/>
        </w:rPr>
        <w:t xml:space="preserve"> (</w:t>
      </w:r>
      <w:r>
        <w:rPr>
          <w:rFonts w:ascii="Palatino" w:hAnsi="Palatino"/>
          <w:b w:val="1"/>
          <w:bCs w:val="1"/>
          <w:i w:val="1"/>
          <w:iCs w:val="1"/>
          <w:rtl w:val="0"/>
          <w:lang w:val="en-US"/>
        </w:rPr>
        <w:t>MI-KAY-l</w:t>
      </w:r>
      <w:r>
        <w:rPr>
          <w:rFonts w:ascii="Palatino" w:hAnsi="Palatino"/>
          <w:b w:val="1"/>
          <w:bCs w:val="1"/>
          <w:i w:val="1"/>
          <w:iCs w:val="1"/>
          <w:rtl w:val="0"/>
          <w:lang w:val="en-US"/>
        </w:rPr>
        <w:t>ee-yuh</w:t>
      </w:r>
      <w:r>
        <w:rPr>
          <w:rFonts w:ascii="Palatino" w:hAnsi="Palatino"/>
          <w:b w:val="1"/>
          <w:bCs w:val="1"/>
          <w:i w:val="1"/>
          <w:iCs w:val="1"/>
          <w:rtl w:val="0"/>
          <w:lang w:val="en-US"/>
        </w:rPr>
        <w:t xml:space="preserve">  DAH-ben</w:t>
      </w:r>
      <w:r>
        <w:rPr>
          <w:rFonts w:ascii="Palatino" w:hAnsi="Palatino"/>
          <w:rtl w:val="0"/>
          <w:lang w:val="en-US"/>
        </w:rPr>
        <w:t>)</w:t>
      </w:r>
      <w:r>
        <w:rPr>
          <w:rFonts w:ascii="Palatino" w:hAnsi="Palatino"/>
          <w:rtl w:val="0"/>
          <w:lang w:val="en-US"/>
        </w:rPr>
        <w:t xml:space="preserve"> has been a born again Christian since 1994. She accepted Christ as her savior in her mid-teens at</w:t>
      </w:r>
      <w:r>
        <w:rPr>
          <w:rFonts w:ascii="Palatino" w:hAnsi="Palatino" w:hint="default"/>
          <w:rtl w:val="0"/>
          <w:lang w:val="en-US"/>
        </w:rPr>
        <w:t> </w:t>
      </w:r>
      <w:r>
        <w:rPr>
          <w:rFonts w:ascii="Palatino" w:hAnsi="Palatino"/>
          <w:rtl w:val="0"/>
          <w:lang w:val="en-US"/>
        </w:rPr>
        <w:t>Faith Assembly Ministries, Inc.</w:t>
      </w:r>
      <w:r>
        <w:rPr>
          <w:rFonts w:ascii="Palatino" w:hAnsi="Palatino" w:hint="default"/>
          <w:rtl w:val="0"/>
          <w:lang w:val="en-US"/>
        </w:rPr>
        <w:t> </w:t>
      </w:r>
      <w:r>
        <w:rPr>
          <w:rFonts w:ascii="Palatino" w:hAnsi="Palatino"/>
          <w:rtl w:val="0"/>
          <w:lang w:val="en-US"/>
        </w:rPr>
        <w:t>and received the infilling of the Holy Spirit 9 months later.</w:t>
      </w:r>
      <w:r>
        <w:rPr>
          <w:rFonts w:ascii="Palatino" w:hAnsi="Palatino" w:hint="default"/>
          <w:rtl w:val="0"/>
          <w:lang w:val="en-US"/>
        </w:rPr>
        <w:t> </w:t>
      </w:r>
    </w:p>
    <w:p>
      <w:pPr>
        <w:pStyle w:val="Normal.0"/>
        <w:ind w:firstLine="720"/>
        <w:rPr>
          <w:rFonts w:ascii="Palatino" w:cs="Palatino" w:hAnsi="Palatino" w:eastAsia="Palatino"/>
        </w:rPr>
      </w:pPr>
      <w:r>
        <w:rPr>
          <w:rFonts w:ascii="Palatino" w:cs="Palatino" w:hAnsi="Palatino" w:eastAsia="Palatino"/>
        </w:rPr>
        <w:tab/>
      </w:r>
      <w:r>
        <w:rPr>
          <w:rFonts w:ascii="Palatino" w:hAnsi="Palatino"/>
          <w:rtl w:val="0"/>
          <w:lang w:val="en-US"/>
        </w:rPr>
        <w:t>She received the call to ministry at the age of 16, through several prophetic words and personal encounters with God and has been involved in many facets of ministry since then. These include Intercessory Prayer, Praise and Worship, Dance and Drama, Discipleship Teacher, CIMS Ministerial Studies Coordinator/Facilitator, Youth Pastor, Southern New England (SNE) Regional Youth Board and SNE Regional Women</w:t>
      </w:r>
      <w:r>
        <w:rPr>
          <w:rFonts w:ascii="Palatino" w:hAnsi="Palatino" w:hint="default"/>
          <w:rtl w:val="0"/>
          <w:lang w:val="en-US"/>
        </w:rPr>
        <w:t>’</w:t>
      </w:r>
      <w:r>
        <w:rPr>
          <w:rFonts w:ascii="Palatino" w:hAnsi="Palatino"/>
          <w:rtl w:val="0"/>
          <w:lang w:val="en-US"/>
        </w:rPr>
        <w:t>s Board member.</w:t>
      </w:r>
    </w:p>
    <w:p>
      <w:pPr>
        <w:pStyle w:val="Normal.0"/>
        <w:ind w:firstLine="720"/>
        <w:rPr>
          <w:rFonts w:ascii="Palatino" w:cs="Palatino" w:hAnsi="Palatino" w:eastAsia="Palatino"/>
        </w:rPr>
      </w:pPr>
      <w:r>
        <w:rPr>
          <w:rFonts w:ascii="Palatino" w:cs="Palatino" w:hAnsi="Palatino" w:eastAsia="Palatino"/>
          <w:rtl w:val="0"/>
        </w:rPr>
        <w:tab/>
        <w:t>Rev.</w:t>
      </w:r>
      <w:r>
        <w:rPr>
          <w:rFonts w:ascii="Palatino" w:hAnsi="Palatino"/>
          <w:rtl w:val="0"/>
          <w:lang w:val="en-US"/>
        </w:rPr>
        <w:t xml:space="preserve"> Daubon currently serves as Assistant Pastor at Celestial Praise COG and District Women</w:t>
      </w:r>
      <w:r>
        <w:rPr>
          <w:rFonts w:ascii="Palatino" w:hAnsi="Palatino" w:hint="default"/>
          <w:rtl w:val="0"/>
          <w:lang w:val="en-US"/>
        </w:rPr>
        <w:t>’</w:t>
      </w:r>
      <w:r>
        <w:rPr>
          <w:rFonts w:ascii="Palatino" w:hAnsi="Palatino"/>
          <w:rtl w:val="0"/>
          <w:lang w:val="en-US"/>
        </w:rPr>
        <w:t>s Discipleship Director, Springfield, MA</w:t>
      </w:r>
      <w:r>
        <w:rPr>
          <w:rFonts w:ascii="Palatino" w:hAnsi="Palatino"/>
          <w:rtl w:val="0"/>
          <w:lang w:val="en-US"/>
        </w:rPr>
        <w:t>.</w:t>
      </w:r>
    </w:p>
    <w:p>
      <w:pPr>
        <w:pStyle w:val="Normal.0"/>
        <w:ind w:firstLine="720"/>
        <w:rPr>
          <w:rFonts w:ascii="Palatino" w:cs="Palatino" w:hAnsi="Palatino" w:eastAsia="Palatino"/>
        </w:rPr>
      </w:pPr>
      <w:r>
        <w:rPr>
          <w:rFonts w:ascii="Palatino" w:hAnsi="Palatino"/>
          <w:rtl w:val="0"/>
          <w:lang w:val="en-US"/>
        </w:rPr>
        <w:t>Rev. Daubon holds an Ordained Minister</w:t>
      </w:r>
      <w:r>
        <w:rPr>
          <w:rFonts w:ascii="Palatino" w:hAnsi="Palatino" w:hint="default"/>
          <w:rtl w:val="0"/>
          <w:lang w:val="en-US"/>
        </w:rPr>
        <w:t>’</w:t>
      </w:r>
      <w:r>
        <w:rPr>
          <w:rFonts w:ascii="Palatino" w:hAnsi="Palatino"/>
          <w:rtl w:val="0"/>
          <w:lang w:val="en-US"/>
        </w:rPr>
        <w:t>s License with the Church of God, Cleveland TN, and is a graduate of the MICO College University (credit division), Ebenezer Bible Institute (valedictorian) and University of Hartford (summa cum laude). She is currently completing her Master</w:t>
      </w:r>
      <w:r>
        <w:rPr>
          <w:rFonts w:ascii="Palatino" w:hAnsi="Palatino" w:hint="default"/>
          <w:rtl w:val="0"/>
          <w:lang w:val="en-US"/>
        </w:rPr>
        <w:t>’</w:t>
      </w:r>
      <w:r>
        <w:rPr>
          <w:rFonts w:ascii="Palatino" w:hAnsi="Palatino"/>
          <w:rtl w:val="0"/>
          <w:lang w:val="en-US"/>
        </w:rPr>
        <w:t>s degree to become a Licensed Mental Health Counselo</w:t>
      </w:r>
      <w:r>
        <w:rPr>
          <w:rFonts w:ascii="Palatino" w:hAnsi="Palatino"/>
          <w:rtl w:val="0"/>
          <w:lang w:val="en-US"/>
        </w:rPr>
        <w:t>r</w:t>
      </w:r>
      <w:r>
        <w:rPr>
          <w:rFonts w:ascii="Palatino" w:hAnsi="Palatino"/>
          <w:rtl w:val="0"/>
          <w:lang w:val="en-US"/>
        </w:rPr>
        <w:t>.</w:t>
      </w:r>
    </w:p>
    <w:p>
      <w:pPr>
        <w:pStyle w:val="Normal.0"/>
        <w:ind w:firstLine="720"/>
        <w:rPr>
          <w:rFonts w:ascii="Palatino" w:cs="Palatino" w:hAnsi="Palatino" w:eastAsia="Palatino"/>
        </w:rPr>
      </w:pPr>
      <w:r>
        <w:rPr>
          <w:rFonts w:ascii="Palatino" w:hAnsi="Palatino"/>
          <w:rtl w:val="0"/>
          <w:lang w:val="en-US"/>
        </w:rPr>
        <w:t xml:space="preserve">She </w:t>
      </w:r>
      <w:r>
        <w:rPr>
          <w:rFonts w:ascii="Palatino" w:hAnsi="Palatino"/>
          <w:rtl w:val="0"/>
          <w:lang w:val="en-US"/>
        </w:rPr>
        <w:t xml:space="preserve">has been </w:t>
      </w:r>
      <w:r>
        <w:rPr>
          <w:rFonts w:ascii="Palatino" w:hAnsi="Palatino"/>
          <w:rtl w:val="0"/>
          <w:lang w:val="en-US"/>
        </w:rPr>
        <w:t xml:space="preserve">married </w:t>
      </w:r>
      <w:r>
        <w:rPr>
          <w:rFonts w:ascii="Palatino" w:hAnsi="Palatino"/>
          <w:rtl w:val="0"/>
          <w:lang w:val="en-US"/>
        </w:rPr>
        <w:t xml:space="preserve">to </w:t>
      </w:r>
      <w:r>
        <w:rPr>
          <w:rFonts w:ascii="Palatino" w:hAnsi="Palatino"/>
          <w:rtl w:val="0"/>
          <w:lang w:val="en-US"/>
        </w:rPr>
        <w:t xml:space="preserve">Bishop Andrew Daubon </w:t>
      </w:r>
      <w:r>
        <w:rPr>
          <w:rFonts w:ascii="Palatino" w:hAnsi="Palatino"/>
          <w:rtl w:val="0"/>
          <w:lang w:val="en-US"/>
        </w:rPr>
        <w:t xml:space="preserve">since </w:t>
      </w:r>
      <w:r>
        <w:rPr>
          <w:rFonts w:ascii="Palatino" w:hAnsi="Palatino"/>
          <w:rtl w:val="0"/>
          <w:lang w:val="en-US"/>
        </w:rPr>
        <w:t>July 2000 and they are the proud parents of Anthia</w:t>
      </w:r>
      <w:r>
        <w:rPr>
          <w:rFonts w:ascii="Palatino" w:hAnsi="Palatino"/>
          <w:rtl w:val="0"/>
          <w:lang w:val="en-US"/>
        </w:rPr>
        <w:t xml:space="preserve"> (</w:t>
      </w:r>
      <w:r>
        <w:rPr>
          <w:rFonts w:ascii="Palatino" w:hAnsi="Palatino"/>
          <w:b w:val="1"/>
          <w:bCs w:val="1"/>
          <w:i w:val="1"/>
          <w:iCs w:val="1"/>
          <w:rtl w:val="0"/>
          <w:lang w:val="en-US"/>
        </w:rPr>
        <w:t>AN-Thea</w:t>
      </w:r>
      <w:r>
        <w:rPr>
          <w:rFonts w:ascii="Palatino" w:hAnsi="Palatino"/>
          <w:rtl w:val="0"/>
          <w:lang w:val="en-US"/>
        </w:rPr>
        <w:t xml:space="preserve">) </w:t>
      </w:r>
      <w:r>
        <w:rPr>
          <w:rFonts w:ascii="Palatino" w:hAnsi="Palatino"/>
          <w:rtl w:val="0"/>
          <w:lang w:val="en-US"/>
        </w:rPr>
        <w:t>and Maliha</w:t>
      </w:r>
      <w:r>
        <w:rPr>
          <w:rFonts w:ascii="Palatino" w:hAnsi="Palatino"/>
          <w:rtl w:val="0"/>
          <w:lang w:val="en-US"/>
        </w:rPr>
        <w:t xml:space="preserve"> (</w:t>
      </w:r>
      <w:r>
        <w:rPr>
          <w:rFonts w:ascii="Palatino" w:hAnsi="Palatino"/>
          <w:b w:val="1"/>
          <w:bCs w:val="1"/>
          <w:i w:val="1"/>
          <w:iCs w:val="1"/>
          <w:rtl w:val="0"/>
          <w:lang w:val="en-US"/>
        </w:rPr>
        <w:t>Malia</w:t>
      </w:r>
      <w:r>
        <w:rPr>
          <w:rFonts w:ascii="Palatino" w:hAnsi="Palatino"/>
          <w:rtl w:val="0"/>
          <w:lang w:val="en-US"/>
        </w:rPr>
        <w:t>)</w:t>
      </w:r>
      <w:r>
        <w:rPr>
          <w:rFonts w:ascii="Palatino" w:hAnsi="Palatino"/>
          <w:rtl w:val="0"/>
          <w:lang w:val="en-US"/>
        </w:rPr>
        <w:t>.</w:t>
      </w:r>
    </w:p>
    <w:p>
      <w:pPr>
        <w:pStyle w:val="Normal.0"/>
        <w:ind w:firstLine="720"/>
        <w:rPr>
          <w:rFonts w:ascii="Palatino" w:cs="Palatino" w:hAnsi="Palatino" w:eastAsia="Palatino"/>
        </w:rPr>
      </w:pPr>
      <w:r>
        <w:rPr>
          <w:rFonts w:ascii="Palatino" w:hAnsi="Palatino"/>
          <w:rtl w:val="0"/>
          <w:lang w:val="en-US"/>
        </w:rPr>
        <w:t>Rev.</w:t>
      </w:r>
      <w:r>
        <w:rPr>
          <w:rFonts w:ascii="Palatino" w:hAnsi="Palatino"/>
          <w:rtl w:val="0"/>
          <w:lang w:val="en-US"/>
        </w:rPr>
        <w:t xml:space="preserve"> Michaelia is gifted in the creative and performing arts. Her passion in ministry revolves around empowering people to become all that God has ordained them to be. </w:t>
      </w:r>
      <w:r>
        <w:rPr>
          <w:rFonts w:ascii="Palatino" w:hAnsi="Palatino"/>
          <w:rtl w:val="0"/>
          <w:lang w:val="en-US"/>
        </w:rPr>
        <w:t xml:space="preserve">She has a heart for those who have had adverse childhood experiences and childhood trauma that still impacts them in adulthood. </w:t>
      </w:r>
      <w:r>
        <w:rPr>
          <w:rFonts w:ascii="Palatino" w:hAnsi="Palatino"/>
          <w:rtl w:val="0"/>
          <w:lang w:val="en-US"/>
        </w:rPr>
        <w:t>She has been called upon to minister at conferences, revivals and workshops in the United States</w:t>
      </w:r>
      <w:r>
        <w:rPr>
          <w:rFonts w:ascii="Palatino" w:hAnsi="Palatino"/>
          <w:rtl w:val="0"/>
          <w:lang w:val="en-US"/>
        </w:rPr>
        <w:t xml:space="preserve">, Canada </w:t>
      </w:r>
      <w:r>
        <w:rPr>
          <w:rFonts w:ascii="Palatino" w:hAnsi="Palatino"/>
          <w:rtl w:val="0"/>
          <w:lang w:val="en-US"/>
        </w:rPr>
        <w:t>and Jamaica.</w:t>
      </w:r>
    </w:p>
    <w:p>
      <w:pPr>
        <w:pStyle w:val="Normal.0"/>
        <w:ind w:firstLine="720"/>
        <w:rPr>
          <w:rFonts w:ascii="Palatino" w:cs="Palatino" w:hAnsi="Palatino" w:eastAsia="Palatino"/>
          <w:b w:val="1"/>
          <w:bCs w:val="1"/>
        </w:rPr>
      </w:pPr>
      <w:r>
        <w:rPr>
          <w:rFonts w:ascii="Palatino" w:hAnsi="Palatino"/>
          <w:rtl w:val="0"/>
          <w:lang w:val="en-US"/>
        </w:rPr>
        <w:t xml:space="preserve">Rev. Michaelia Daubon is the author of the book and accompanying workbook, </w:t>
      </w:r>
      <w:r>
        <w:rPr>
          <w:rFonts w:ascii="Palatino" w:hAnsi="Palatino"/>
          <w:b w:val="1"/>
          <w:bCs w:val="1"/>
          <w:rtl w:val="0"/>
          <w:lang w:val="en-US"/>
        </w:rPr>
        <w:t>Mended Yet Broken: Journey to Healing and Wholeness.</w:t>
      </w:r>
      <w:r>
        <w:rPr>
          <w:rFonts w:ascii="Palatino" w:hAnsi="Palatino" w:hint="default"/>
          <w:b w:val="1"/>
          <w:bCs w:val="1"/>
          <w:rtl w:val="0"/>
          <w:lang w:val="en-US"/>
        </w:rPr>
        <w:t> </w:t>
      </w:r>
    </w:p>
    <w:p>
      <w:pPr>
        <w:pStyle w:val="Normal.0"/>
        <w:ind w:firstLine="720"/>
        <w:rPr>
          <w:rFonts w:ascii="Palatino" w:cs="Palatino" w:hAnsi="Palatino" w:eastAsia="Palatino"/>
        </w:rPr>
      </w:pPr>
      <w:r>
        <w:rPr>
          <w:rFonts w:ascii="Palatino" w:hAnsi="Palatino"/>
          <w:rtl w:val="0"/>
          <w:lang w:val="en-US"/>
        </w:rPr>
        <w:t>She is an entrepreneur with a desire to help meet the holistic needs of individuals. Through the word of God, prayer and creative release, she works to help individuals and groups to reach their highest potential</w:t>
      </w:r>
      <w:r>
        <w:rPr>
          <w:rFonts w:ascii="Palatino" w:hAnsi="Palatino"/>
          <w:rtl w:val="0"/>
          <w:lang w:val="en-US"/>
        </w:rPr>
        <w:t>.</w:t>
      </w:r>
      <w:r>
        <w:rPr>
          <w:rFonts w:ascii="Palatino" w:hAnsi="Palatino"/>
          <w:rtl w:val="0"/>
          <w:lang w:val="en-US"/>
        </w:rPr>
        <w:t xml:space="preserve"> </w:t>
      </w:r>
      <w:r>
        <w:rPr>
          <w:rFonts w:ascii="Palatino" w:hAnsi="Palatino"/>
          <w:rtl w:val="0"/>
          <w:lang w:val="en-US"/>
        </w:rPr>
        <w:t>A</w:t>
      </w:r>
      <w:r>
        <w:rPr>
          <w:rFonts w:ascii="Palatino" w:hAnsi="Palatino"/>
          <w:rtl w:val="0"/>
          <w:lang w:val="en-US"/>
        </w:rPr>
        <w:t>s they release their fears and inhibitions</w:t>
      </w:r>
      <w:r>
        <w:rPr>
          <w:rFonts w:ascii="Palatino" w:hAnsi="Palatino"/>
          <w:rtl w:val="0"/>
          <w:lang w:val="en-US"/>
        </w:rPr>
        <w:t xml:space="preserve">, she </w:t>
      </w:r>
      <w:r>
        <w:rPr>
          <w:rFonts w:ascii="Palatino" w:hAnsi="Palatino"/>
          <w:rtl w:val="0"/>
          <w:lang w:val="en-US"/>
        </w:rPr>
        <w:t>remind</w:t>
      </w:r>
      <w:r>
        <w:rPr>
          <w:rFonts w:ascii="Palatino" w:hAnsi="Palatino"/>
          <w:rtl w:val="0"/>
          <w:lang w:val="en-US"/>
        </w:rPr>
        <w:t>s</w:t>
      </w:r>
      <w:r>
        <w:rPr>
          <w:rFonts w:ascii="Palatino" w:hAnsi="Palatino"/>
          <w:rtl w:val="0"/>
          <w:lang w:val="en-US"/>
        </w:rPr>
        <w:t xml:space="preserve"> them that they are fearfully and wonderfully made; curiously formed by God, while encouraging individuals to use various creative means of expression to communicate with God.</w:t>
      </w:r>
    </w:p>
    <w:p>
      <w:pPr>
        <w:pStyle w:val="Normal.0"/>
        <w:ind w:firstLine="720"/>
        <w:rPr>
          <w:rFonts w:ascii="Palatino" w:cs="Palatino" w:hAnsi="Palatino" w:eastAsia="Palatino"/>
        </w:rPr>
      </w:pPr>
      <w:r>
        <w:rPr>
          <w:rFonts w:ascii="Palatino" w:hAnsi="Palatino"/>
          <w:rtl w:val="0"/>
          <w:lang w:val="en-US"/>
        </w:rPr>
        <w:t xml:space="preserve">Her favorite scripture is 1 Chronicles 28:20 (ESV): </w:t>
      </w:r>
      <w:r>
        <w:rPr>
          <w:rFonts w:ascii="Palatino" w:hAnsi="Palatino" w:hint="default"/>
          <w:rtl w:val="0"/>
          <w:lang w:val="en-US"/>
        </w:rPr>
        <w:t>“</w:t>
      </w:r>
      <w:r>
        <w:rPr>
          <w:rFonts w:ascii="Palatino" w:hAnsi="Palatino"/>
          <w:rtl w:val="0"/>
          <w:lang w:val="en-US"/>
        </w:rPr>
        <w:t>Be strong and courageous and do it. Do not be afraid and do not be dismayed, for the Lord God, even my God, is with you. He will not leave you or forsake you, until all the work for the service of the house of the Lord is finished.</w:t>
      </w:r>
      <w:r>
        <w:rPr>
          <w:rFonts w:ascii="Palatino" w:hAnsi="Palatino" w:hint="default"/>
          <w:rtl w:val="0"/>
          <w:lang w:val="en-US"/>
        </w:rPr>
        <w:t>”</w:t>
      </w:r>
    </w:p>
    <w:p>
      <w:pPr>
        <w:pStyle w:val="Normal.0"/>
        <w:ind w:firstLine="720"/>
        <w:rPr>
          <w:rFonts w:ascii="Palatino" w:cs="Palatino" w:hAnsi="Palatino" w:eastAsia="Palatino"/>
        </w:rPr>
      </w:pPr>
      <w:r>
        <w:rPr>
          <w:rFonts w:ascii="Palatino" w:hAnsi="Palatino"/>
          <w:rtl w:val="0"/>
          <w:lang w:val="en-US"/>
        </w:rPr>
        <w:t xml:space="preserve">Her favorite quote is </w:t>
      </w:r>
      <w:r>
        <w:rPr>
          <w:rFonts w:ascii="Palatino" w:hAnsi="Palatino" w:hint="default"/>
          <w:rtl w:val="0"/>
          <w:lang w:val="en-US"/>
        </w:rPr>
        <w:t>“</w:t>
      </w:r>
      <w:r>
        <w:rPr>
          <w:rFonts w:ascii="Palatino" w:hAnsi="Palatino"/>
          <w:rtl w:val="0"/>
          <w:lang w:val="en-US"/>
        </w:rPr>
        <w:t>Where He leads, He feeds and where He guides, He provides.</w:t>
      </w:r>
      <w:r>
        <w:rPr>
          <w:rFonts w:ascii="Palatino" w:hAnsi="Palatino" w:hint="default"/>
          <w:rtl w:val="0"/>
          <w:lang w:val="en-US"/>
        </w:rPr>
        <w:t xml:space="preserve">” </w:t>
      </w:r>
    </w:p>
    <w:p>
      <w:pPr>
        <w:pStyle w:val="Normal.0"/>
        <w:ind w:firstLine="720"/>
      </w:pPr>
      <w:r>
        <w:rPr>
          <w:rFonts w:ascii="Palatino" w:hAnsi="Palatino"/>
          <w:rtl w:val="0"/>
          <w:lang w:val="en-US"/>
        </w:rPr>
        <w:t>She is a humble servant of the Most High God, and finds fulfillment in seeing His will be done</w:t>
      </w:r>
      <w:r>
        <w:rPr>
          <w:rtl w:val="0"/>
          <w:lang w:val="en-US"/>
        </w:rPr>
        <w:t>.</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Palatino" w:hAnsi="Palatino"/>
        <w:sz w:val="18"/>
        <w:szCs w:val="18"/>
        <w:rtl w:val="0"/>
        <w:lang w:val="en-US"/>
      </w:rPr>
      <w:t>Rev.</w:t>
    </w:r>
    <w:r>
      <w:rPr>
        <w:rFonts w:ascii="Palatino" w:hAnsi="Palatino"/>
        <w:sz w:val="18"/>
        <w:szCs w:val="18"/>
        <w:rtl w:val="0"/>
        <w:lang w:val="en-US"/>
      </w:rPr>
      <w:t xml:space="preserve"> Michaelia Daubon Bio</w:t>
    </w:r>
    <w:r>
      <w:rPr>
        <w:rFonts w:ascii="Palatino" w:hAnsi="Palatino"/>
        <w:sz w:val="18"/>
        <w:szCs w:val="18"/>
        <w:rtl w:val="0"/>
        <w:lang w:val="en-US"/>
      </w:rPr>
      <w:t xml:space="preserve"> | </w:t>
    </w:r>
    <w:r>
      <w:rPr>
        <w:rStyle w:val="Hyperlink.0"/>
        <w:rFonts w:ascii="Palatino" w:cs="Palatino" w:hAnsi="Palatino" w:eastAsia="Palatino"/>
        <w:sz w:val="18"/>
        <w:szCs w:val="18"/>
      </w:rPr>
      <w:fldChar w:fldCharType="begin" w:fldLock="0"/>
    </w:r>
    <w:r>
      <w:rPr>
        <w:rStyle w:val="Hyperlink.0"/>
        <w:rFonts w:ascii="Palatino" w:cs="Palatino" w:hAnsi="Palatino" w:eastAsia="Palatino"/>
        <w:sz w:val="18"/>
        <w:szCs w:val="18"/>
      </w:rPr>
      <w:instrText xml:space="preserve"> HYPERLINK "http://www.michaeliadaubon.com"</w:instrText>
    </w:r>
    <w:r>
      <w:rPr>
        <w:rStyle w:val="Hyperlink.0"/>
        <w:rFonts w:ascii="Palatino" w:cs="Palatino" w:hAnsi="Palatino" w:eastAsia="Palatino"/>
        <w:sz w:val="18"/>
        <w:szCs w:val="18"/>
      </w:rPr>
      <w:fldChar w:fldCharType="separate" w:fldLock="0"/>
    </w:r>
    <w:r>
      <w:rPr>
        <w:rStyle w:val="Hyperlink.0"/>
        <w:rFonts w:ascii="Palatino" w:hAnsi="Palatino"/>
        <w:sz w:val="18"/>
        <w:szCs w:val="18"/>
        <w:rtl w:val="0"/>
        <w:lang w:val="en-US"/>
      </w:rPr>
      <w:t>www.michaeliadaubon.com</w:t>
    </w:r>
    <w:r>
      <w:rPr>
        <w:rFonts w:ascii="Palatino" w:cs="Palatino" w:hAnsi="Palatino" w:eastAsia="Palatino"/>
        <w:sz w:val="18"/>
        <w:szCs w:val="18"/>
      </w:rPr>
      <w:fldChar w:fldCharType="end" w:fldLock="0"/>
    </w:r>
    <w:r>
      <w:rPr>
        <w:rFonts w:ascii="Palatino" w:hAnsi="Palatino"/>
        <w:sz w:val="18"/>
        <w:szCs w:val="18"/>
        <w:rtl w:val="0"/>
        <w:lang w:val="en-US"/>
      </w:rPr>
      <w:t xml:space="preserve"> </w:t>
    </w:r>
    <w:r>
      <w:rPr>
        <w:rFonts w:ascii="Palatino" w:hAnsi="Palatino"/>
        <w:sz w:val="18"/>
        <w:szCs w:val="18"/>
        <w:rtl w:val="0"/>
        <w:lang w:val="en-US"/>
      </w:rPr>
      <w:t xml:space="preserve">| </w:t>
    </w:r>
    <w:r>
      <w:rPr>
        <w:rStyle w:val="Hyperlink.0"/>
        <w:rFonts w:ascii="Palatino" w:cs="Palatino" w:hAnsi="Palatino" w:eastAsia="Palatino"/>
        <w:sz w:val="18"/>
        <w:szCs w:val="18"/>
      </w:rPr>
      <w:fldChar w:fldCharType="begin" w:fldLock="0"/>
    </w:r>
    <w:r>
      <w:rPr>
        <w:rStyle w:val="Hyperlink.0"/>
        <w:rFonts w:ascii="Palatino" w:cs="Palatino" w:hAnsi="Palatino" w:eastAsia="Palatino"/>
        <w:sz w:val="18"/>
        <w:szCs w:val="18"/>
      </w:rPr>
      <w:instrText xml:space="preserve"> HYPERLINK "http://www.loveseatfor2.com"</w:instrText>
    </w:r>
    <w:r>
      <w:rPr>
        <w:rStyle w:val="Hyperlink.0"/>
        <w:rFonts w:ascii="Palatino" w:cs="Palatino" w:hAnsi="Palatino" w:eastAsia="Palatino"/>
        <w:sz w:val="18"/>
        <w:szCs w:val="18"/>
      </w:rPr>
      <w:fldChar w:fldCharType="separate" w:fldLock="0"/>
    </w:r>
    <w:r>
      <w:rPr>
        <w:rStyle w:val="Hyperlink.0"/>
        <w:rFonts w:ascii="Palatino" w:hAnsi="Palatino"/>
        <w:sz w:val="18"/>
        <w:szCs w:val="18"/>
        <w:rtl w:val="0"/>
        <w:lang w:val="en-US"/>
      </w:rPr>
      <w:t>www.loveseatfor2.com</w:t>
    </w:r>
    <w:r>
      <w:rPr>
        <w:rFonts w:ascii="Palatino" w:cs="Palatino" w:hAnsi="Palatino" w:eastAsia="Palatino"/>
        <w:sz w:val="18"/>
        <w:szCs w:val="18"/>
      </w:rPr>
      <w:fldChar w:fldCharType="end" w:fldLock="0"/>
    </w:r>
    <w:r>
      <w:rPr>
        <w:rFonts w:ascii="Palatino" w:hAnsi="Palatino"/>
        <w:sz w:val="18"/>
        <w:szCs w:val="18"/>
        <w:rtl w:val="0"/>
        <w:lang w:val="en-US"/>
      </w:rPr>
      <w:t xml:space="preserve"> </w:t>
    </w:r>
    <w:r>
      <w:rPr>
        <w:rFonts w:ascii="Palatino" w:hAnsi="Palatino"/>
        <w:sz w:val="18"/>
        <w:szCs w:val="18"/>
        <w:rtl w:val="0"/>
        <w:lang w:val="en-US"/>
      </w:rPr>
      <w:t>| 413-209-4553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14:textFill>
        <w14:solidFill>
          <w14:srgbClr w14:val="0000FF"/>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